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FA92">
      <w:pPr>
        <w:ind w:left="1320" w:hanging="1320" w:hangingChars="300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塔城地区市场监督管理局关于注销《第二类医疗器械经营备案凭证》的公告</w:t>
      </w:r>
    </w:p>
    <w:p w14:paraId="4C7C8095">
      <w:pPr>
        <w:ind w:left="1320" w:hanging="1320" w:hangingChars="300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</w:p>
    <w:p w14:paraId="3B11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根据《医疗器械经营监督管理办法》第二章第二十条第一项：主动申请注销的规定，我局决定依法注销乌苏市仁德医药连锁有限公司第陆拾玖分公司、乌苏市亿康城商贸有限公司、乌苏市仁德医药连锁有限公司博园分公司、巴州福宁医药连锁有限公司第七十一分公司、国药控股新疆塔城药业有限公司、乌苏市仁德医药连锁有限公司第叁拾陆分公司、乌苏市仁德医药连锁有限公司第叁拾陆分公司、和布克赛尔蒙古自治县顺隆康健医疗器械经营部(个人独资)乌苏市仁德医药连锁有限公司第叁分公司、乌苏市保康医药连锁有限责任公司乌苏第拾分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的《第二类医疗器械经营备案凭证》，请社会各界监督。</w:t>
      </w:r>
    </w:p>
    <w:p w14:paraId="013A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bookmarkStart w:id="0" w:name="_GoBack"/>
      <w:r>
        <w:drawing>
          <wp:inline distT="0" distB="0" distL="114300" distR="114300">
            <wp:extent cx="5788025" cy="2129790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2FD1C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D5EF5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F1B16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092F4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8B7EC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AF5E8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6E86F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A886C8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5EC1E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8BC11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AB331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</w:t>
      </w:r>
    </w:p>
    <w:p w14:paraId="2A4EE39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监督电话：0901——6226755</w:t>
      </w:r>
    </w:p>
    <w:p w14:paraId="5D2D777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联系电话：0901——6228735</w:t>
      </w:r>
    </w:p>
    <w:p w14:paraId="4D83AA88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地址：塔城市光明路39号</w:t>
      </w:r>
    </w:p>
    <w:p w14:paraId="76E417B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8D33E0">
      <w:pPr>
        <w:ind w:left="5477" w:leftChars="932" w:hanging="3520" w:hangingChars="11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</w:t>
      </w:r>
    </w:p>
    <w:p w14:paraId="145AD626">
      <w:pPr>
        <w:ind w:left="5477" w:leftChars="932" w:hanging="3520" w:hangingChars="11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6FF8B538">
      <w:pPr>
        <w:ind w:left="5477" w:leftChars="932" w:hanging="3520" w:hangingChars="11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35997627">
      <w:pPr>
        <w:ind w:left="5477" w:leftChars="932" w:hanging="3520" w:hangingChars="11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4CFB3DC3">
      <w:pPr>
        <w:ind w:left="5477" w:leftChars="932" w:hanging="3520" w:hangingChars="11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0AB9E827">
      <w:pPr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7C445E73">
      <w:pPr>
        <w:ind w:firstLine="4480" w:firstLineChars="14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塔城地区市场监督管理局</w:t>
      </w:r>
    </w:p>
    <w:p w14:paraId="36D4789E">
      <w:pPr>
        <w:ind w:left="5470" w:leftChars="2300" w:hanging="640" w:hangingChars="200"/>
        <w:jc w:val="both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2026年1月25日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8070B"/>
    <w:rsid w:val="0DF8070B"/>
    <w:rsid w:val="0F77591A"/>
    <w:rsid w:val="17C42971"/>
    <w:rsid w:val="238A69C1"/>
    <w:rsid w:val="2CC54C72"/>
    <w:rsid w:val="3C47321E"/>
    <w:rsid w:val="3C8F13A7"/>
    <w:rsid w:val="601A1ED8"/>
    <w:rsid w:val="635E2478"/>
    <w:rsid w:val="6CD50178"/>
    <w:rsid w:val="708F08B4"/>
    <w:rsid w:val="70D341E4"/>
    <w:rsid w:val="7C39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263</Characters>
  <Lines>0</Lines>
  <Paragraphs>0</Paragraphs>
  <TotalTime>30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2025-10-26T16:27:00Z</dcterms:created>
  <dc:creator>辉辉</dc:creator>
  <cp:lastModifiedBy>青柠檬的懵</cp:lastModifiedBy>
  <cp:lastPrinted>2026-01-27T06:02:30Z</cp:lastPrinted>
  <dcterms:modified xsi:type="dcterms:W3CDTF">2026-01-27T06:03:19Z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FF52C69FB22B4A88B74FEC41A939BF97_11</vt:lpwstr>
  </property>
  <property fmtid="{D5CDD505-2E9C-101B-9397-08002B2CF9AE}" pid="4" name="KSOTemplateDocerSaveRecord">
    <vt:lpwstr>eyJoZGlkIjoiZWZjMDZlNjU3ODJhOGRkMTRmMmE5ODEwMmI3YjE2ODAiLCJ1c2VySWQiOiI1MzYxODE4MDcifQ==</vt:lpwstr>
  </property>
</Properties>
</file>