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853" w:type="dxa"/>
        <w:tblInd w:w="-440" w:type="dxa"/>
        <w:tblLayout w:type="fixed"/>
        <w:tblCellMar>
          <w:top w:w="0" w:type="dxa"/>
          <w:left w:w="108" w:type="dxa"/>
          <w:bottom w:w="0" w:type="dxa"/>
          <w:right w:w="108" w:type="dxa"/>
        </w:tblCellMar>
      </w:tblPr>
      <w:tblGrid>
        <w:gridCol w:w="456"/>
        <w:gridCol w:w="1296"/>
        <w:gridCol w:w="1464"/>
        <w:gridCol w:w="1092"/>
        <w:gridCol w:w="1188"/>
        <w:gridCol w:w="1188"/>
        <w:gridCol w:w="1032"/>
        <w:gridCol w:w="1236"/>
        <w:gridCol w:w="1320"/>
        <w:gridCol w:w="1044"/>
        <w:gridCol w:w="768"/>
        <w:gridCol w:w="1080"/>
        <w:gridCol w:w="1824"/>
        <w:gridCol w:w="865"/>
      </w:tblGrid>
      <w:tr>
        <w:tblPrEx>
          <w:tblLayout w:type="fixed"/>
          <w:tblCellMar>
            <w:top w:w="0" w:type="dxa"/>
            <w:left w:w="108" w:type="dxa"/>
            <w:bottom w:w="0" w:type="dxa"/>
            <w:right w:w="108" w:type="dxa"/>
          </w:tblCellMar>
        </w:tblPrEx>
        <w:trPr>
          <w:trHeight w:val="750" w:hRule="atLeast"/>
        </w:trPr>
        <w:tc>
          <w:tcPr>
            <w:tcW w:w="15853" w:type="dxa"/>
            <w:gridSpan w:val="14"/>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auto"/>
                <w:kern w:val="0"/>
                <w:sz w:val="36"/>
                <w:szCs w:val="36"/>
              </w:rPr>
            </w:pPr>
            <w:r>
              <w:rPr>
                <w:rFonts w:hint="eastAsia" w:ascii="黑体" w:hAnsi="黑体" w:eastAsia="黑体" w:cs="宋体"/>
                <w:color w:val="auto"/>
                <w:kern w:val="0"/>
                <w:sz w:val="36"/>
                <w:szCs w:val="36"/>
              </w:rPr>
              <w:t>202</w:t>
            </w:r>
            <w:r>
              <w:rPr>
                <w:rFonts w:hint="eastAsia" w:ascii="黑体" w:hAnsi="黑体" w:eastAsia="黑体" w:cs="宋体"/>
                <w:color w:val="auto"/>
                <w:kern w:val="0"/>
                <w:sz w:val="36"/>
                <w:szCs w:val="36"/>
                <w:lang w:val="en-US" w:eastAsia="zh-CN"/>
              </w:rPr>
              <w:t>6</w:t>
            </w:r>
            <w:r>
              <w:rPr>
                <w:rFonts w:hint="eastAsia" w:ascii="黑体" w:hAnsi="黑体" w:eastAsia="黑体" w:cs="宋体"/>
                <w:color w:val="auto"/>
                <w:kern w:val="0"/>
                <w:sz w:val="36"/>
                <w:szCs w:val="36"/>
              </w:rPr>
              <w:t>年塔城地区市场监督管理局食品生产企业</w:t>
            </w:r>
            <w:r>
              <w:rPr>
                <w:rFonts w:hint="eastAsia" w:ascii="黑体" w:hAnsi="黑体" w:eastAsia="黑体" w:cs="宋体"/>
                <w:color w:val="auto"/>
                <w:kern w:val="0"/>
                <w:sz w:val="36"/>
                <w:szCs w:val="36"/>
                <w:lang w:eastAsia="zh-CN"/>
              </w:rPr>
              <w:t>新取证</w:t>
            </w:r>
            <w:r>
              <w:rPr>
                <w:rFonts w:hint="eastAsia" w:ascii="黑体" w:hAnsi="黑体" w:eastAsia="黑体" w:cs="宋体"/>
                <w:color w:val="auto"/>
                <w:kern w:val="0"/>
                <w:sz w:val="36"/>
                <w:szCs w:val="36"/>
              </w:rPr>
              <w:t>信息公示（第</w:t>
            </w:r>
            <w:r>
              <w:rPr>
                <w:rFonts w:hint="eastAsia" w:ascii="黑体" w:hAnsi="黑体" w:eastAsia="黑体" w:cs="宋体"/>
                <w:color w:val="auto"/>
                <w:kern w:val="0"/>
                <w:sz w:val="36"/>
                <w:szCs w:val="36"/>
                <w:lang w:eastAsia="zh-CN"/>
              </w:rPr>
              <w:t>一</w:t>
            </w:r>
            <w:r>
              <w:rPr>
                <w:rFonts w:hint="eastAsia" w:ascii="黑体" w:hAnsi="黑体" w:eastAsia="黑体" w:cs="宋体"/>
                <w:color w:val="auto"/>
                <w:kern w:val="0"/>
                <w:sz w:val="36"/>
                <w:szCs w:val="36"/>
              </w:rPr>
              <w:t>期）</w:t>
            </w:r>
          </w:p>
        </w:tc>
      </w:tr>
      <w:tr>
        <w:tblPrEx>
          <w:tblLayout w:type="fixed"/>
          <w:tblCellMar>
            <w:top w:w="0" w:type="dxa"/>
            <w:left w:w="108" w:type="dxa"/>
            <w:bottom w:w="0" w:type="dxa"/>
            <w:right w:w="108" w:type="dxa"/>
          </w:tblCellMar>
        </w:tblPrEx>
        <w:trPr>
          <w:trHeight w:val="1544"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序号</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生产者名称</w:t>
            </w: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社会信用代码(身份证号码)</w:t>
            </w:r>
          </w:p>
        </w:tc>
        <w:tc>
          <w:tcPr>
            <w:tcW w:w="10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法定代表人</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生产地址</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许可证编号</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发证机关</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签发日期</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有效期至</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食品、食品添加剂类别</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类别编号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类别名称</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品种明细</w:t>
            </w:r>
          </w:p>
        </w:tc>
        <w:tc>
          <w:tcPr>
            <w:tcW w:w="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备注</w:t>
            </w: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沙湾嘉泽精酿啤酒有限公司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91654223MAE1TENL8U</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陈康</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新疆塔城地区沙湾市乌兰乌苏镇皇宫新村南渠组2巷14号（老村委会办公室）</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SC11565422310921</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2025-0</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24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2030-0</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23</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ascii="Helvetica" w:hAnsi="Helvetica" w:eastAsia="Helvetica" w:cs="Helvetica"/>
                <w:i w:val="0"/>
                <w:caps w:val="0"/>
                <w:color w:val="4B4B4B"/>
                <w:spacing w:val="0"/>
                <w:sz w:val="19"/>
                <w:szCs w:val="19"/>
                <w:shd w:val="clear" w:fill="FFFFFF"/>
              </w:rPr>
              <w:t>酒类</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ascii="Helvetica" w:hAnsi="Helvetica" w:eastAsia="Helvetica" w:cs="Helvetica"/>
                <w:i w:val="0"/>
                <w:caps w:val="0"/>
                <w:color w:val="4B4B4B"/>
                <w:spacing w:val="0"/>
                <w:sz w:val="19"/>
                <w:szCs w:val="19"/>
                <w:shd w:val="clear" w:fill="FFFFFF"/>
              </w:rPr>
              <w:t>啤酒</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ascii="Helvetica" w:hAnsi="Helvetica" w:eastAsia="Helvetica" w:cs="Helvetica"/>
                <w:i w:val="0"/>
                <w:caps w:val="0"/>
                <w:color w:val="4B4B4B"/>
                <w:spacing w:val="0"/>
                <w:sz w:val="19"/>
                <w:szCs w:val="19"/>
                <w:shd w:val="clear" w:fill="FFFFFF"/>
              </w:rPr>
              <w:t>熟啤酒</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新疆绿塔农业科技有限公司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91654223MAEB2ANL92</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汪振军</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新疆塔城地区沙湾市天山西路北侧3号（沙湾市公共配送中心办公楼和厂房）</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SC10965422311003</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2025-10-24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2030-10-23</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罐头</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果蔬罐头</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蔬菜罐头（其他（鲜食玉米））</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w:t>
            </w:r>
          </w:p>
        </w:tc>
        <w:tc>
          <w:tcPr>
            <w:tcW w:w="12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乌苏市达斯塔尔汗民族食品有限公司</w:t>
            </w:r>
          </w:p>
        </w:tc>
        <w:tc>
          <w:tcPr>
            <w:tcW w:w="146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91654202333093495Y</w:t>
            </w:r>
          </w:p>
        </w:tc>
        <w:tc>
          <w:tcPr>
            <w:tcW w:w="10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古丽巴哈尔·拜力克拜</w:t>
            </w:r>
          </w:p>
        </w:tc>
        <w:tc>
          <w:tcPr>
            <w:tcW w:w="118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新疆塔城地区乌苏市化工园区管委会西区（马吉克）园区</w:t>
            </w:r>
          </w:p>
        </w:tc>
        <w:tc>
          <w:tcPr>
            <w:tcW w:w="118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SC12465420210979</w:t>
            </w:r>
          </w:p>
        </w:tc>
        <w:tc>
          <w:tcPr>
            <w:tcW w:w="103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2025-9-10</w:t>
            </w:r>
          </w:p>
        </w:tc>
        <w:tc>
          <w:tcPr>
            <w:tcW w:w="132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2030-9-9</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糕点</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2401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热加工糕点</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烘烤类糕点（烤蛋糕类）</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3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方便食品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0702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其他方便食品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冲调类（即食谷物粉）</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新疆凤育农业科技有限公司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91654202MADHME696E</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杨茯添</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新疆塔城地区乌苏市绿色食品产业园C1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SC10965420210980</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2025-9-19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2030-9-18</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罐头</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0902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果蔬罐头</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蔬菜罐头（番茄罐头）</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5</w:t>
            </w:r>
          </w:p>
        </w:tc>
        <w:tc>
          <w:tcPr>
            <w:tcW w:w="12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额敏县福乐家农业专业合作社农中村分社</w:t>
            </w:r>
          </w:p>
        </w:tc>
        <w:tc>
          <w:tcPr>
            <w:tcW w:w="146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93654221MAEQWKWE34</w:t>
            </w:r>
          </w:p>
        </w:tc>
        <w:tc>
          <w:tcPr>
            <w:tcW w:w="109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高祥存</w:t>
            </w:r>
          </w:p>
        </w:tc>
        <w:tc>
          <w:tcPr>
            <w:tcW w:w="118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新疆塔城地区额敏县杰勒阿尕什镇农中村140号</w:t>
            </w:r>
          </w:p>
        </w:tc>
        <w:tc>
          <w:tcPr>
            <w:tcW w:w="118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SC10165422110993</w:t>
            </w:r>
          </w:p>
        </w:tc>
        <w:tc>
          <w:tcPr>
            <w:tcW w:w="103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2025-09-30</w:t>
            </w:r>
          </w:p>
        </w:tc>
        <w:tc>
          <w:tcPr>
            <w:tcW w:w="132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2030-09-29</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粮食加工品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0104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其他粮食加工品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谷物碾磨加工品（玉米碜，玉米粉）</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肉制品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腌腊肉制品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其他腌腊肉制品（风干肉）</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沙湾市华洛克农业科技有限公司</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91654223MA79H5AQ0M</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杨爱华</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新疆塔城地区沙湾市工业园金沟河区鞍山东路1-1号</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SC10365422310943</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2025-07-21</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2030-07-20</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调味品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0302</w:t>
            </w:r>
            <w:bookmarkStart w:id="0" w:name="_GoBack"/>
            <w:bookmarkEnd w:id="0"/>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食醋</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食醋</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饮料</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果蔬汁类及其饮料</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浓缩果蔬汁（浆），果蔬汁（浆）类饮料（果蔬汁饮料，果肉饮料，果浆饮料，复合果蔬汁饮料，果蔬汁饮料浓浆，发酵果蔬汁饮料，水果饮料）</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酒类</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其他酒</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其他发酵酒（其他（树莓酒））</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和布克赛尔蒙古自治县吉木格生物科技有限公司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91654226MAE4399D0Y</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顾长征</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新疆塔城地区和布克赛尔蒙古自治县和什托洛盖镇工业园区431-3号</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SC10465422610968</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2025-08-01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2030-07-31</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宋体" w:cs="Helvetica"/>
                <w:i w:val="0"/>
                <w:caps w:val="0"/>
                <w:color w:val="4B4B4B"/>
                <w:spacing w:val="0"/>
                <w:sz w:val="19"/>
                <w:szCs w:val="19"/>
                <w:shd w:val="clear" w:fill="FFFFFF"/>
                <w:lang w:eastAsia="zh-CN"/>
              </w:rPr>
            </w:pPr>
            <w:r>
              <w:rPr>
                <w:rFonts w:hint="eastAsia" w:ascii="Helvetica" w:hAnsi="Helvetica" w:eastAsia="Helvetica" w:cs="Helvetica"/>
                <w:i w:val="0"/>
                <w:caps w:val="0"/>
                <w:color w:val="4B4B4B"/>
                <w:spacing w:val="0"/>
                <w:sz w:val="19"/>
                <w:szCs w:val="19"/>
                <w:shd w:val="clear" w:fill="FFFFFF"/>
              </w:rPr>
              <w:t>肉制</w:t>
            </w:r>
            <w:r>
              <w:rPr>
                <w:rFonts w:hint="eastAsia" w:ascii="Helvetica" w:hAnsi="Helvetica" w:eastAsia="宋体" w:cs="Helvetica"/>
                <w:i w:val="0"/>
                <w:caps w:val="0"/>
                <w:color w:val="4B4B4B"/>
                <w:spacing w:val="0"/>
                <w:sz w:val="19"/>
                <w:szCs w:val="19"/>
                <w:shd w:val="clear" w:fill="FFFFFF"/>
                <w:lang w:eastAsia="zh-CN"/>
              </w:rPr>
              <w:t>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热加工熟肉制品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酱卤肉制品（其他酱卤肉（五香牛肉）），其他热加工熟肉制品（手撕牛肉）</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塔城润塔生物科技有限公司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91654201MACWR2L129</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宗国华</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新疆塔城地区塔城市新疆塔城重点开发开放试验区巴克图口岸边民互市落地加工产业园区内5、9、13号厂房</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SC10265420110938</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2025-07-02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2030-07-01</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食用油、油脂及其制品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0201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食用植物油</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葵花籽油，亚麻籽油，其他（（红花籽油））</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新疆哈塔利生物科技有限公司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91654201MAE989P83Y</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龚振海</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新疆塔城地区塔城市巴克图口岸边民互市区丝路文化商品城2C171号</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SC10265420110911</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2025-06-23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2030-06-22</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食用油、油脂及其制品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0201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食用植物油</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葵花籽油，亚麻籽油，其他（红花籽油）</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10</w:t>
            </w: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塔城市塔尔郎食品有限公司</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91654201MAE47B8997</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付成佳</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新疆塔城地区塔城市二工镇五里村147号</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SC11165420110955</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2025-07-22</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2030-07-21</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饼干</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0801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饼干</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酥性饼干，韧性饼干，发酵饼干，曲奇饼干，夹心（注心）饼干，蛋卷，煎饼</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速冻食品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速冻面米制品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生制品（速冻饺子，速冻包子，速冻面点）</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糕点</w:t>
            </w:r>
          </w:p>
          <w:p>
            <w:pPr>
              <w:widowControl/>
              <w:jc w:val="center"/>
              <w:rPr>
                <w:rFonts w:ascii="Helvetica" w:hAnsi="Helvetica" w:eastAsia="Helvetica" w:cs="Helvetica"/>
                <w:i w:val="0"/>
                <w:caps w:val="0"/>
                <w:color w:val="4B4B4B"/>
                <w:spacing w:val="0"/>
                <w:sz w:val="19"/>
                <w:szCs w:val="19"/>
                <w:shd w:val="clear" w:fill="FFFFFF"/>
              </w:rPr>
            </w:pP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2401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热加工糕点</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烘烤类糕点（酥类，松酥类，松脆类，酥层类，酥皮类，松酥皮类，糖浆皮类，硬皮类，水油皮类，发酵类，烤蛋糕类）</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2402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冷加工糕点</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西式装饰蛋糕类，上糖浆类，夹心（注心）类</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塔城市盈昇酒业有限公司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91654201MAEMD32B48</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白亮</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新疆塔城地区塔城市运通路食品产业园1号楼北侧101室</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SC11565420111018</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2025-10-30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2030-10-29</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酒类</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啤酒</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熟啤酒</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12</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沙湾市思源水务投资（集团）有限责任公司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91654223MAC1Y8KK81</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魏岗</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新疆塔城地区沙湾市广场西路52号（供排水公司后院办公楼1-2层）</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SC10665422311041</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2025-12-30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2030-12-29</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饮料</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0601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包装饮用水</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Helvetica" w:hAnsi="Helvetica" w:eastAsia="Helvetica" w:cs="Helvetica"/>
                <w:i w:val="0"/>
                <w:caps w:val="0"/>
                <w:color w:val="4B4B4B"/>
                <w:spacing w:val="0"/>
                <w:sz w:val="19"/>
                <w:szCs w:val="19"/>
                <w:shd w:val="clear" w:fill="FFFFFF"/>
              </w:rPr>
            </w:pPr>
            <w:r>
              <w:rPr>
                <w:rFonts w:hint="eastAsia" w:ascii="Helvetica" w:hAnsi="Helvetica" w:eastAsia="Helvetica" w:cs="Helvetica"/>
                <w:i w:val="0"/>
                <w:caps w:val="0"/>
                <w:color w:val="4B4B4B"/>
                <w:spacing w:val="0"/>
                <w:sz w:val="19"/>
                <w:szCs w:val="19"/>
                <w:shd w:val="clear" w:fill="FFFFFF"/>
              </w:rPr>
              <w:t>饮用纯净水</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新疆冠元牧业有限公司</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91654200MA78YFXC18</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袁清松</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新疆塔城地区塔城市也门勒乡下三工村南侧C栋</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SC10465420111024</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2025-11-12</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2030-11-11</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肉制品</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热加工熟肉制品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酱卤肉制品（酱卤肉，其他酱卤肉（手撕牛肉干））</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hint="eastAsia" w:ascii="Helvetica" w:hAnsi="Helvetica" w:eastAsia="Helvetica" w:cs="Helvetica"/>
                <w:i w:val="0"/>
                <w:caps w:val="0"/>
                <w:color w:val="4B4B4B"/>
                <w:spacing w:val="0"/>
                <w:sz w:val="19"/>
                <w:szCs w:val="19"/>
                <w:shd w:val="clear" w:fill="FFFFFF"/>
              </w:rPr>
            </w:pP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0403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预制调理肉制品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冷冻预制调理肉类</w:t>
            </w:r>
          </w:p>
          <w:p>
            <w:pPr>
              <w:widowControl/>
              <w:jc w:val="center"/>
              <w:rPr>
                <w:rFonts w:hint="eastAsia"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备注：牛排、牛肉丸子、牛肉小酥肉</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hint="eastAsia" w:ascii="Helvetica" w:hAnsi="Helvetica" w:eastAsia="Helvetica" w:cs="Helvetica"/>
                <w:i w:val="0"/>
                <w:caps w:val="0"/>
                <w:color w:val="4B4B4B"/>
                <w:spacing w:val="0"/>
                <w:sz w:val="19"/>
                <w:szCs w:val="19"/>
                <w:shd w:val="clear" w:fill="FFFFFF"/>
              </w:rPr>
            </w:pP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00404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Helvetica" w:cs="Helvetica"/>
                <w:i w:val="0"/>
                <w:caps w:val="0"/>
                <w:color w:val="4B4B4B"/>
                <w:spacing w:val="0"/>
                <w:sz w:val="19"/>
                <w:szCs w:val="19"/>
                <w:shd w:val="clear" w:fill="FFFFFF"/>
              </w:rPr>
            </w:pPr>
            <w:r>
              <w:rPr>
                <w:rFonts w:hint="default" w:ascii="Helvetica" w:hAnsi="Helvetica" w:eastAsia="Helvetica" w:cs="Helvetica"/>
                <w:i w:val="0"/>
                <w:caps w:val="0"/>
                <w:color w:val="4B4B4B"/>
                <w:spacing w:val="0"/>
                <w:kern w:val="0"/>
                <w:sz w:val="19"/>
                <w:szCs w:val="19"/>
                <w:shd w:val="clear" w:fill="FFFFFF"/>
                <w:lang w:val="en-US" w:eastAsia="zh-CN" w:bidi="ar"/>
              </w:rPr>
              <w:t>腌腊肉制品</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腌腊肉灌制品，其他腌腊肉制品（风干牛肉、风干马肉、熏马肉、风干羊肉、风干鹅肉、风干鸡肉）</w:t>
            </w:r>
          </w:p>
          <w:p>
            <w:pPr>
              <w:keepNext w:val="0"/>
              <w:keepLines w:val="0"/>
              <w:widowControl/>
              <w:suppressLineNumbers w:val="0"/>
              <w:shd w:val="clear" w:fill="FFFFFF"/>
              <w:ind w:left="0" w:firstLine="0"/>
              <w:jc w:val="left"/>
              <w:rPr>
                <w:rFonts w:hint="default" w:ascii="Helvetica" w:hAnsi="Helvetica" w:eastAsia="Helvetica" w:cs="Helvetica"/>
                <w:i w:val="0"/>
                <w:caps w:val="0"/>
                <w:color w:val="4B4B4B"/>
                <w:spacing w:val="0"/>
                <w:sz w:val="19"/>
                <w:szCs w:val="19"/>
              </w:rPr>
            </w:pPr>
            <w:r>
              <w:rPr>
                <w:rFonts w:hint="default" w:ascii="Helvetica" w:hAnsi="Helvetica" w:eastAsia="Helvetica" w:cs="Helvetica"/>
                <w:i w:val="0"/>
                <w:caps w:val="0"/>
                <w:color w:val="4B4B4B"/>
                <w:spacing w:val="0"/>
                <w:kern w:val="0"/>
                <w:sz w:val="19"/>
                <w:szCs w:val="19"/>
                <w:shd w:val="clear" w:fill="FFFFFF"/>
                <w:lang w:val="en-US" w:eastAsia="zh-CN" w:bidi="ar"/>
              </w:rPr>
              <w:t>备注：腌腊肉灌制品：熏马肠</w:t>
            </w:r>
          </w:p>
          <w:p>
            <w:pPr>
              <w:widowControl/>
              <w:jc w:val="center"/>
              <w:rPr>
                <w:rFonts w:hint="eastAsia" w:ascii="Helvetica" w:hAnsi="Helvetica" w:eastAsia="Helvetica" w:cs="Helvetica"/>
                <w:i w:val="0"/>
                <w:caps w:val="0"/>
                <w:color w:val="4B4B4B"/>
                <w:spacing w:val="0"/>
                <w:sz w:val="19"/>
                <w:szCs w:val="19"/>
                <w:shd w:val="clear" w:fill="FFFFFF"/>
              </w:rPr>
            </w:pP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r>
        <w:tblPrEx>
          <w:tblLayout w:type="fixed"/>
          <w:tblCellMar>
            <w:top w:w="0" w:type="dxa"/>
            <w:left w:w="108" w:type="dxa"/>
            <w:bottom w:w="0" w:type="dxa"/>
            <w:right w:w="108" w:type="dxa"/>
          </w:tblCellMar>
        </w:tblPrEx>
        <w:trPr>
          <w:trHeight w:val="154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14</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新疆御语丝路酒业有限公司</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91654221MA775QJ722</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张德岭</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新疆塔城地区额敏县库尔特路二地段385＃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SC11565422111035</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塔城地区市场监督管理局</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2025-11-13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2030-11-12</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ind w:left="0" w:firstLine="0"/>
              <w:jc w:val="left"/>
              <w:rPr>
                <w:rFonts w:hint="eastAsia" w:ascii="Helvetica" w:hAnsi="Helvetica" w:eastAsia="Helvetica" w:cs="Helvetica"/>
                <w:i w:val="0"/>
                <w:caps w:val="0"/>
                <w:color w:val="4B4B4B"/>
                <w:spacing w:val="0"/>
                <w:sz w:val="19"/>
                <w:szCs w:val="19"/>
                <w:shd w:val="clear" w:fill="FFFFFF"/>
              </w:rPr>
            </w:pPr>
            <w:r>
              <w:rPr>
                <w:rFonts w:ascii="Helvetica" w:hAnsi="Helvetica" w:eastAsia="Helvetica" w:cs="Helvetica"/>
                <w:i w:val="0"/>
                <w:caps w:val="0"/>
                <w:color w:val="4B4B4B"/>
                <w:spacing w:val="0"/>
                <w:sz w:val="19"/>
                <w:szCs w:val="19"/>
                <w:shd w:val="clear" w:fill="FFFFFF"/>
              </w:rPr>
              <w:t>酒类</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Helvetica" w:hAnsi="Helvetica" w:eastAsia="Helvetica" w:cs="Helvetica"/>
                <w:i w:val="0"/>
                <w:caps w:val="0"/>
                <w:color w:val="4B4B4B"/>
                <w:spacing w:val="0"/>
                <w:kern w:val="0"/>
                <w:sz w:val="19"/>
                <w:szCs w:val="19"/>
                <w:shd w:val="clear" w:fill="FFFFFF"/>
                <w:lang w:val="en-US" w:eastAsia="zh-CN" w:bidi="ar"/>
              </w:rPr>
            </w:pPr>
            <w:r>
              <w:rPr>
                <w:rFonts w:ascii="Helvetica" w:hAnsi="Helvetica" w:eastAsia="Helvetica" w:cs="Helvetica"/>
                <w:i w:val="0"/>
                <w:caps w:val="0"/>
                <w:color w:val="4B4B4B"/>
                <w:spacing w:val="0"/>
                <w:sz w:val="19"/>
                <w:szCs w:val="19"/>
                <w:shd w:val="clear" w:fill="FFFFFF"/>
              </w:rPr>
              <w:t>其他酒</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Helvetica" w:hAnsi="Helvetica" w:eastAsia="宋体" w:cs="Helvetica"/>
                <w:i w:val="0"/>
                <w:caps w:val="0"/>
                <w:color w:val="4B4B4B"/>
                <w:spacing w:val="0"/>
                <w:sz w:val="19"/>
                <w:szCs w:val="19"/>
                <w:shd w:val="clear" w:fill="FFFFFF"/>
                <w:lang w:eastAsia="zh-CN"/>
              </w:rPr>
            </w:pPr>
            <w:r>
              <w:rPr>
                <w:rFonts w:ascii="Helvetica" w:hAnsi="Helvetica" w:eastAsia="Helvetica" w:cs="Helvetica"/>
                <w:i w:val="0"/>
                <w:caps w:val="0"/>
                <w:color w:val="4B4B4B"/>
                <w:spacing w:val="0"/>
                <w:sz w:val="19"/>
                <w:szCs w:val="19"/>
                <w:shd w:val="clear" w:fill="FFFFFF"/>
              </w:rPr>
              <w:t>其他蒸馏酒（其他（小米蒸馏酒）</w:t>
            </w:r>
            <w:r>
              <w:rPr>
                <w:rFonts w:hint="eastAsia" w:ascii="Helvetica" w:hAnsi="Helvetica" w:eastAsia="宋体" w:cs="Helvetica"/>
                <w:i w:val="0"/>
                <w:caps w:val="0"/>
                <w:color w:val="4B4B4B"/>
                <w:spacing w:val="0"/>
                <w:sz w:val="19"/>
                <w:szCs w:val="19"/>
                <w:shd w:val="clear" w:fill="FFFFFF"/>
                <w:lang w:eastAsia="zh-CN"/>
              </w:rPr>
              <w:t>）</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r>
    </w:tbl>
    <w:p>
      <w:pPr>
        <w:rPr>
          <w:sz w:val="18"/>
          <w:szCs w:val="18"/>
        </w:rPr>
      </w:pPr>
    </w:p>
    <w:sectPr>
      <w:pgSz w:w="16838" w:h="11906" w:orient="landscape"/>
      <w:pgMar w:top="1797" w:right="851" w:bottom="1797"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1C"/>
    <w:rsid w:val="000B49A0"/>
    <w:rsid w:val="0019610E"/>
    <w:rsid w:val="00237E1C"/>
    <w:rsid w:val="002D7748"/>
    <w:rsid w:val="005907A8"/>
    <w:rsid w:val="005A6D21"/>
    <w:rsid w:val="005C40AB"/>
    <w:rsid w:val="009D0203"/>
    <w:rsid w:val="009D2F8A"/>
    <w:rsid w:val="00A36622"/>
    <w:rsid w:val="00B86204"/>
    <w:rsid w:val="00D3796F"/>
    <w:rsid w:val="00D83C9D"/>
    <w:rsid w:val="00DF2316"/>
    <w:rsid w:val="017D778F"/>
    <w:rsid w:val="05ED44B7"/>
    <w:rsid w:val="0A1852F1"/>
    <w:rsid w:val="0EE35051"/>
    <w:rsid w:val="136B734B"/>
    <w:rsid w:val="17D114A6"/>
    <w:rsid w:val="1CB06A52"/>
    <w:rsid w:val="2247005A"/>
    <w:rsid w:val="274E1F85"/>
    <w:rsid w:val="298428DF"/>
    <w:rsid w:val="31E364BE"/>
    <w:rsid w:val="34147B5C"/>
    <w:rsid w:val="38932BA6"/>
    <w:rsid w:val="3DE05830"/>
    <w:rsid w:val="49403113"/>
    <w:rsid w:val="4CCE077A"/>
    <w:rsid w:val="4F905169"/>
    <w:rsid w:val="51C17A07"/>
    <w:rsid w:val="570707BA"/>
    <w:rsid w:val="5AA17CFA"/>
    <w:rsid w:val="6D7D099F"/>
    <w:rsid w:val="77210A7C"/>
    <w:rsid w:val="7C06636F"/>
    <w:rsid w:val="7F6E0814"/>
    <w:rsid w:val="7F91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paragraph" w:customStyle="1" w:styleId="8">
    <w:name w:val="HTML Top of Form"/>
    <w:basedOn w:val="1"/>
    <w:next w:val="1"/>
    <w:link w:val="9"/>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9">
    <w:name w:val="z-窗体顶端 Char"/>
    <w:basedOn w:val="5"/>
    <w:link w:val="8"/>
    <w:semiHidden/>
    <w:qFormat/>
    <w:uiPriority w:val="99"/>
    <w:rPr>
      <w:rFonts w:ascii="Arial" w:hAnsi="Arial" w:eastAsia="宋体" w:cs="Arial"/>
      <w:vanish/>
      <w:kern w:val="0"/>
      <w:sz w:val="16"/>
      <w:szCs w:val="16"/>
    </w:rPr>
  </w:style>
  <w:style w:type="paragraph" w:customStyle="1" w:styleId="10">
    <w:name w:val="HTML Bottom of Form"/>
    <w:basedOn w:val="1"/>
    <w:next w:val="1"/>
    <w:link w:val="11"/>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1">
    <w:name w:val="z-窗体底端 Char"/>
    <w:basedOn w:val="5"/>
    <w:link w:val="10"/>
    <w:qFormat/>
    <w:uiPriority w:val="99"/>
    <w:rPr>
      <w:rFonts w:ascii="Arial" w:hAnsi="Arial" w:eastAsia="宋体" w:cs="Arial"/>
      <w:vanish/>
      <w:kern w:val="0"/>
      <w:sz w:val="16"/>
      <w:szCs w:val="16"/>
    </w:rPr>
  </w:style>
  <w:style w:type="character" w:customStyle="1" w:styleId="12">
    <w:name w:val="页眉 Char"/>
    <w:basedOn w:val="5"/>
    <w:link w:val="4"/>
    <w:qFormat/>
    <w:uiPriority w:val="99"/>
    <w:rPr>
      <w:sz w:val="18"/>
      <w:szCs w:val="18"/>
    </w:rPr>
  </w:style>
  <w:style w:type="character" w:customStyle="1" w:styleId="13">
    <w:name w:val="页脚 Char"/>
    <w:basedOn w:val="5"/>
    <w:link w:val="3"/>
    <w:qFormat/>
    <w:uiPriority w:val="99"/>
    <w:rPr>
      <w:sz w:val="18"/>
      <w:szCs w:val="18"/>
    </w:rPr>
  </w:style>
  <w:style w:type="character" w:customStyle="1" w:styleId="14">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D2904-3302-48B7-91D8-72CA7DC53455}">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710</Characters>
  <Lines>5</Lines>
  <Paragraphs>1</Paragraphs>
  <TotalTime>16</TotalTime>
  <ScaleCrop>false</ScaleCrop>
  <LinksUpToDate>false</LinksUpToDate>
  <CharactersWithSpaces>833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2022-03-21T12:22:00Z</dcterms:created>
  <dc:creator>Administrator</dc:creator>
  <cp:lastModifiedBy>Administrator</cp:lastModifiedBy>
  <cp:lastPrinted>2023-08-16T03:36:00Z</cp:lastPrinted>
  <dcterms:modified xsi:type="dcterms:W3CDTF">2026-01-06T05:07:03Z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E9AE435979864A43B016731F74E87EDD</vt:lpwstr>
  </property>
</Properties>
</file>