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3</w:t>
      </w:r>
    </w:p>
    <w:p>
      <w:pPr>
        <w:spacing w:line="550" w:lineRule="exact"/>
        <w:ind w:left="2"/>
        <w:jc w:val="center"/>
        <w:rPr>
          <w:rStyle w:val="4"/>
          <w:rFonts w:hint="eastAsia" w:ascii="宋体" w:hAnsi="宋体" w:cs="宋体"/>
          <w:sz w:val="42"/>
          <w:szCs w:val="42"/>
        </w:rPr>
      </w:pPr>
      <w:r>
        <w:rPr>
          <w:rStyle w:val="4"/>
          <w:rFonts w:hint="eastAsia" w:ascii="宋体" w:hAnsi="宋体" w:cs="宋体"/>
          <w:sz w:val="42"/>
          <w:szCs w:val="42"/>
        </w:rPr>
        <w:t>塔城地区2024年面向社会公开招聘大学生</w:t>
      </w:r>
    </w:p>
    <w:p>
      <w:pPr>
        <w:spacing w:line="550" w:lineRule="exact"/>
        <w:ind w:left="2"/>
        <w:jc w:val="center"/>
        <w:rPr>
          <w:rStyle w:val="4"/>
          <w:rFonts w:hint="eastAsia" w:ascii="宋体"/>
          <w:bCs w:val="0"/>
        </w:rPr>
      </w:pPr>
      <w:r>
        <w:rPr>
          <w:rStyle w:val="4"/>
          <w:rFonts w:hint="eastAsia" w:ascii="宋体" w:hAnsi="宋体" w:cs="宋体"/>
          <w:sz w:val="42"/>
          <w:szCs w:val="42"/>
        </w:rPr>
        <w:t>乡村医生考察表</w:t>
      </w:r>
    </w:p>
    <w:tbl>
      <w:tblPr>
        <w:tblStyle w:val="5"/>
        <w:tblW w:w="91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工作单位及</w:t>
            </w: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（工  作）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简  历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  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  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毕业院校（或原工作单位、所在社区）意见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户口所在地派出所意见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考察部门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80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说明：1.在职人员由原工作单位填写意见；2.档案关系在毕业院校的由学校填写意见；3.档案由人才交流中心、就业指导中心或其他部门保管的，由本人住所地或暂住地社区填写意见。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85AAC"/>
    <w:rsid w:val="4568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2024-11-20T10:13:00Z</dcterms:created>
  <dc:creator>Administrator</dc:creator>
  <cp:lastModifiedBy>Administrator</cp:lastModifiedBy>
  <dcterms:modified xsi:type="dcterms:W3CDTF">2024-11-20T10:13:59Z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