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spacing w:before="0" w:beforeLines="0" w:after="0" w:afterLines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lang w:val="en-US" w:eastAsia="zh-CN"/>
        </w:rPr>
        <w:t>关于公布2024年第5期塔城地区食品监督抽检信息的公告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bCs/>
          <w:spacing w:val="2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202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 第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号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</w:rPr>
      </w:pPr>
      <w:bookmarkStart w:id="0" w:name="_GoBack"/>
      <w:bookmarkEnd w:id="0"/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近期，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塔城地区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市场监督管理局组织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  <w:t>对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餐饮食品28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  <w:t>批次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、淀粉及淀粉制品2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  <w:t>批次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、糕点6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  <w:t>批次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、粮食加工品8批次、食用油、油脂及其制品8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  <w:t>批次、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食用农产品45批次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  <w:t>样品开展了专项监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督抽检工作。根据食品安全国家标准检验和判定，抽检项目合格样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  <w:t>品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  <w:t>91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  <w:t>批次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不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合格样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  <w:t>品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  <w:t>批次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合格率为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93.8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%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现将有关产品抽检信息予以公布。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特此通告。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：1.本次检验项目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1600" w:firstLineChars="5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2.餐饮食品监督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抽检产品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不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合格信息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1600" w:firstLineChars="5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 w:bidi="ar-SA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餐饮食品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监督抽检产品合格信息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1600" w:firstLineChars="5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4.食用农产品专项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监督抽检产品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不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合格信息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1600" w:firstLineChars="5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 w:bidi="ar-SA"/>
        </w:rPr>
        <w:t>5.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食用农产品专项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监督抽检产品合格信息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1600" w:firstLineChars="5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6.小作坊监督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抽检产品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不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合格信息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160" w:firstLineChars="13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160" w:firstLineChars="13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160" w:firstLineChars="13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塔城地区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市场监督管理局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 xml:space="preserve">  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800" w:firstLineChars="15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202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27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日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Autospacing="0" w:afterAutospacing="0" w:line="500" w:lineRule="exact"/>
        <w:jc w:val="both"/>
        <w:textAlignment w:val="auto"/>
        <w:rPr>
          <w:rFonts w:hint="eastAsia" w:ascii="仿宋_GB2312" w:hAnsi="仿宋_GB2312" w:eastAsia="仿宋_GB2312" w:cs="仿宋_GB2312"/>
          <w:bCs/>
          <w:spacing w:val="20"/>
          <w:sz w:val="32"/>
          <w:szCs w:val="32"/>
        </w:rPr>
      </w:pP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Autospacing="0" w:afterAutospacing="0" w:line="500" w:lineRule="exact"/>
        <w:jc w:val="both"/>
        <w:textAlignment w:val="auto"/>
        <w:rPr>
          <w:rFonts w:hint="eastAsia" w:ascii="黑体" w:hAnsi="黑体" w:eastAsia="黑体" w:cs="黑体"/>
          <w:bCs/>
          <w:spacing w:val="20"/>
          <w:sz w:val="28"/>
          <w:szCs w:val="44"/>
        </w:rPr>
      </w:pP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Autospacing="0" w:afterAutospacing="0" w:line="500" w:lineRule="exact"/>
        <w:jc w:val="both"/>
        <w:textAlignment w:val="auto"/>
        <w:rPr>
          <w:rFonts w:hint="eastAsia" w:ascii="黑体" w:hAnsi="黑体" w:eastAsia="黑体" w:cs="黑体"/>
          <w:bCs/>
          <w:spacing w:val="20"/>
          <w:sz w:val="28"/>
          <w:szCs w:val="44"/>
        </w:rPr>
      </w:pP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Autospacing="0" w:afterAutospacing="0" w:line="500" w:lineRule="exact"/>
        <w:jc w:val="both"/>
        <w:textAlignment w:val="auto"/>
        <w:rPr>
          <w:rFonts w:hint="eastAsia" w:ascii="黑体" w:hAnsi="黑体" w:eastAsia="黑体" w:cs="黑体"/>
          <w:bCs/>
          <w:spacing w:val="20"/>
          <w:sz w:val="28"/>
          <w:szCs w:val="44"/>
        </w:rPr>
      </w:pP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Autospacing="0" w:afterAutospacing="0" w:line="500" w:lineRule="exact"/>
        <w:jc w:val="both"/>
        <w:textAlignment w:val="auto"/>
        <w:rPr>
          <w:rFonts w:ascii="黑体" w:hAnsi="黑体" w:eastAsia="黑体" w:cs="黑体"/>
          <w:bCs/>
          <w:spacing w:val="20"/>
          <w:sz w:val="28"/>
          <w:szCs w:val="44"/>
        </w:rPr>
      </w:pPr>
      <w:r>
        <w:rPr>
          <w:rFonts w:hint="eastAsia" w:ascii="黑体" w:hAnsi="黑体" w:eastAsia="黑体" w:cs="黑体"/>
          <w:bCs/>
          <w:spacing w:val="20"/>
          <w:sz w:val="28"/>
          <w:szCs w:val="44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jc w:val="center"/>
        <w:textAlignment w:val="auto"/>
        <w:rPr>
          <w:rFonts w:hint="eastAsia" w:ascii="仿宋" w:hAnsi="仿宋" w:eastAsia="仿宋" w:cs="仿宋"/>
          <w:bCs/>
          <w:spacing w:val="20"/>
          <w:sz w:val="44"/>
          <w:szCs w:val="44"/>
        </w:rPr>
      </w:pPr>
      <w:r>
        <w:rPr>
          <w:rFonts w:hint="eastAsia" w:ascii="仿宋" w:hAnsi="仿宋" w:eastAsia="仿宋" w:cs="仿宋"/>
          <w:b/>
          <w:spacing w:val="20"/>
          <w:sz w:val="44"/>
          <w:szCs w:val="44"/>
        </w:rPr>
        <w:t>本次检验项目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320" w:beforeLines="100" w:line="500" w:lineRule="exact"/>
        <w:ind w:firstLine="643" w:firstLineChars="200"/>
        <w:textAlignment w:val="auto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GB 14934-2016《食品安全国家标准 消毒餐(饮)具》、GB 2716-2018《食品安全国家标准 植物油》、GB 2760-2014《食品安全国家标准 食品添加剂使用标准》、GB 2762-2022《食品安全国家标准 食品中污染物限量》、GB 7099-2015《食品安全国家标准 糕点、面包》、产品明示标准和质量要求、整顿办函[2011]1号《食品中可能违法添加的非食用物质和易滥用的食品添加剂品种名单(第五批)》、GB 19300-2014《食品安全国家标准 坚果与籽类食品》、GB 22556-2008《豆芽卫生标准》、GB 2761-2017《食品安全国家标准 食品中真菌毒素限量》、GB 2763-2021《食品安全国家标准 食品中农药最大残留限量》、GB 31650.1-2022《食品安全国家标准 食品中41种兽药最大残留限量》、GB 31650-2019《食品安全国家标准 食品中兽药最大残留限量》、国家食品药品监督管理总局 农业部 国家卫生和计划生育委员会关于豆芽生产过程中禁止使用6-苄基腺嘌呤等物质的公告(2015 年第 11 号)、农业农村部公告 第250号《食品动物中禁止使用的药品及其他化合物清单》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</w:rPr>
        <w:t>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包子(自制):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苯甲酸及其钠盐（以苯甲酸计）、山梨酸及其钾盐（以山梨酸计）、糖精钠（以糖精计）、脱氢乙酸及其钠盐（以脱氢乙酸计）、甜蜜素（以环己基氨基磺酸钠计）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复用餐饮具(集中清洗消毒服务单位消毒)：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阴离子合成洗涤剂（以十二烷基苯磺酸钠计）、大肠菌群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val="en-US" w:eastAsia="zh-CN"/>
        </w:rPr>
        <w:t>3.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糕点：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酸价（以脂肪计）（KOH）、过氧化值（以脂肪计）、铅（以Pb计）、苯甲酸及其钠盐（以苯甲酸计）、山梨酸及其钾盐（以山梨酸计）、糖精钠（以糖精计）、甜蜜素（以环己基氨基磺酸计）、安赛蜜、铝的残留量（干样品，以A1计）、丙酸及其钠盐、钙盐（以丙酸计）、脱氢乙酸及其钠盐（以脱氢乙酸计）、纳他霉素、三氯蔗糖、丙二醇、柠檬黄、日落黄、胭脂红、苋菜红、亮蓝、新红、赤藓红、靛蓝、诱惑红、酸性红、喹啉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val="en-US" w:eastAsia="zh-CN"/>
        </w:rPr>
        <w:t>4.糕点(自制)：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酸价（以脂肪计）（KOH）、过氧化值（以脂肪计）、山梨酸及其钾盐（以山梨酸计）、脱氢乙酸及其钠盐（以脱氢乙酸计）、铝的残留量（干样品，以Al计）、丙酸及其钠盐、钙盐（以丙酸计）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3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val="en-US" w:eastAsia="zh-CN"/>
        </w:rPr>
        <w:t>5.挂面：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铅（以Pb计）、脱氢乙酸及其钠盐（以脱氢乙酸计）、柠檬黄、日落黄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val="en-US" w:eastAsia="zh-CN"/>
        </w:rPr>
        <w:t>6.火锅麻辣烫底料(自制)：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罂粟碱、吗啡、可待因、那可丁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val="en-US" w:eastAsia="zh-CN"/>
        </w:rPr>
        <w:t>7.馒头花卷(自制)：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苯甲酸及其钠盐（以苯甲酸计）、山梨酸及其钾盐（以山梨酸计）、糖精钠（以糖精计）、脱氢乙酸及其钠盐（以脱氢乙酸计）、甜蜜素（以环己基氨基磺酸钠计）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3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val="en-US" w:eastAsia="zh-CN"/>
        </w:rPr>
        <w:t>8.其他淀粉制品：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苯甲酸及其钠盐（以苯甲酸计）、山梨酸及其钾盐（以山梨酸计）、二氧化硫残留量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3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val="en-US" w:eastAsia="zh-CN"/>
        </w:rPr>
        <w:t>9.其他谷物粉类制成品：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苯甲酸及其钠盐（以苯甲酸计）、山梨酸及其钾盐（以山梨酸计）、脱氢乙酸及其钠盐（以脱氢乙酸计）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2"/>
        <w:textAlignment w:val="auto"/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val="en-US" w:eastAsia="zh-CN"/>
        </w:rPr>
        <w:t>10.其他生制面制品(自制)：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铅（以Pb计）、苯甲酸及其钠盐（以苯甲酸计）、山梨酸及其钾盐（以山梨酸计）、脱氢乙酸及其钠盐 （以脱氢乙酸计）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2"/>
        <w:textAlignment w:val="auto"/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val="en-US" w:eastAsia="zh-CN"/>
        </w:rPr>
        <w:t>11.其他食用植物油：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酸价(KOH)、过氧化值、铅（以Pb计）、苯并[a]芘、溶剂残留量、特丁基对苯二酚（TBHQ）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val="en-US" w:eastAsia="zh-CN"/>
        </w:rPr>
        <w:t>12.生湿面制品：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铅（以Pb计）、苯甲酸及其钠盐（以苯甲酸计）、山梨酸及其钾盐（以山梨酸计）、脱氢乙酸及其钠盐（以脱氢乙酸计）、二氧化硫残留量、柠檬黄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val="en-US" w:eastAsia="zh-CN"/>
        </w:rPr>
        <w:t>13.熏烧烤肉类(自制)：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N-二甲基亚硝胺、苯并[a]芘、铅（以Pb计）、铬(以Cr计)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3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val="en-US" w:eastAsia="zh-CN"/>
        </w:rPr>
        <w:t>14.油饼油条(自制)：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铝的残留量(干样品,以Al计)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val="en-US" w:eastAsia="zh-CN"/>
        </w:rPr>
        <w:t>15.草莓：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多菌灵、烯酰吗啉、吡虫啉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val="en-US" w:eastAsia="zh-CN"/>
        </w:rPr>
        <w:t>16.橙：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丙溴磷、联苯菊酯、氯唑磷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val="en-US" w:eastAsia="zh-CN"/>
        </w:rPr>
        <w:t>17.豆芽：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4-氯苯氧乙酸钠(以4-氯苯氧乙酸计)、6-苄基腺嘌呤(6-BA)、铅(以Pb计)、亚硫酸盐(以SO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vertAlign w:val="subscript"/>
          <w:lang w:val="en-US" w:eastAsia="zh-CN"/>
        </w:rPr>
        <w:t>2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计)、总汞(以Hg计)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val="en-US" w:eastAsia="zh-CN"/>
        </w:rPr>
        <w:t>18.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黄瓜：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毒死蜱、甲氨基阿维菌素苯甲酸盐、噻虫嗪、乙螨唑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val="en-US" w:eastAsia="zh-CN"/>
        </w:rPr>
        <w:t>19.火龙果：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甲胺磷、氧乐果、乙酰甲胺磷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val="en-US" w:eastAsia="zh-CN"/>
        </w:rPr>
        <w:t>20.鸡蛋：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地美硝唑、恩诺沙星、甲硝唑、氯霉素、氟苯尼考、氧氟沙星、沙拉沙星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3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val="en-US" w:eastAsia="zh-CN"/>
        </w:rPr>
        <w:t>21.姜：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二氧化硫残留量、噻虫胺、噻虫嗪、吡虫啉、敌敌畏、毒死蜱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3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val="en-US" w:eastAsia="zh-CN"/>
        </w:rPr>
        <w:t>22.韭菜：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毒死蜱、甲胺磷、甲拌磷、氯氟氰菊酯和高效氯氟氰菊酯、乙酰甲胺磷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3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val="en-US" w:eastAsia="zh-CN"/>
        </w:rPr>
        <w:t>23.梨：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敌敌畏、毒死蜱、水胺硫磷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3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val="en-US" w:eastAsia="zh-CN"/>
        </w:rPr>
        <w:t>24.芒果：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吡唑醚菌酯、噻虫胺、多菌灵、吡虫啉、噻虫嗪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3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val="en-US" w:eastAsia="zh-CN"/>
        </w:rPr>
        <w:t>25.苹果：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敌敌畏、毒死蜱、甲拌磷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3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val="en-US" w:eastAsia="zh-CN"/>
        </w:rPr>
        <w:t>26.普通白菜：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啶虫脒、毒死蜱、吡虫啉、甲氨基阿维菌素苯甲酸盐、甲胺磷、敌敌畏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val="en-US" w:eastAsia="zh-CN"/>
        </w:rPr>
        <w:t>27.芹菜：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毒死蜱、甲拌磷、噻虫胺、敌敌畏、甲基异柳磷、对硫磷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3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val="en-US" w:eastAsia="zh-CN"/>
        </w:rPr>
        <w:t>28.桑葚：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脱氢乙酸及其钠盐（以脱氢乙酸计）、糖精钠（以糖精计）、苯甲酸及其钠盐（以苯甲酸计）、山梨酸及其钾盐（以山梨酸计）、甜蜜素（以环己基氨基磺酸钠计）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3" w:firstLineChars="200"/>
        <w:textAlignment w:val="auto"/>
        <w:rPr>
          <w:rFonts w:hint="default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val="en-US" w:eastAsia="zh-CN"/>
        </w:rPr>
        <w:t>29.生干籽类：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酸价（以脂肪计）（KOH）、过氧化值（以脂肪计）、黄曲霉毒素B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vertAlign w:val="subscript"/>
          <w:lang w:val="en-US" w:eastAsia="zh-CN"/>
        </w:rPr>
        <w:t>1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、二氧化硫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3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val="en-US" w:eastAsia="zh-CN"/>
        </w:rPr>
        <w:t>30.芜菁：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吡虫啉、马拉硫磷、噻虫胺、倍硫磷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val="en-US" w:eastAsia="zh-CN"/>
        </w:rPr>
        <w:t>31.油麦菜：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阿维菌素、毒死蜱、甲胺磷、腈菌唑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3" w:firstLineChars="200"/>
        <w:textAlignment w:val="auto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val="en-US" w:eastAsia="zh-CN"/>
        </w:rPr>
        <w:t>32.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</w:rPr>
        <w:t>猪肉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val="en-US" w:eastAsia="zh-CN"/>
        </w:rPr>
        <w:t>：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氯霉素、恩诺沙星、磺胺类(总量)、氟苯尼考、替米考星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sectPr>
          <w:headerReference r:id="rId3" w:type="default"/>
          <w:pgSz w:w="11906" w:h="16838"/>
          <w:pgMar w:top="1440" w:right="1803" w:bottom="1440" w:left="1803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0" w:num="1"/>
          <w:rtlGutter w:val="0"/>
          <w:docGrid w:type="lines" w:linePitch="319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3" w:firstLineChars="200"/>
        <w:textAlignment w:val="auto"/>
        <w:rPr>
          <w:rFonts w:hint="default" w:ascii="仿宋" w:hAnsi="仿宋" w:eastAsia="仿宋" w:cs="仿宋"/>
          <w:b/>
          <w:bCs/>
          <w:color w:val="auto"/>
          <w:sz w:val="32"/>
          <w:szCs w:val="32"/>
          <w:highlight w:val="none"/>
          <w:lang w:val="en-US" w:eastAsia="zh-CN"/>
        </w:rPr>
      </w:pPr>
    </w:p>
    <w:tbl>
      <w:tblPr>
        <w:tblStyle w:val="5"/>
        <w:tblW w:w="14081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3"/>
        <w:gridCol w:w="610"/>
        <w:gridCol w:w="529"/>
        <w:gridCol w:w="897"/>
        <w:gridCol w:w="959"/>
        <w:gridCol w:w="959"/>
        <w:gridCol w:w="680"/>
        <w:gridCol w:w="635"/>
        <w:gridCol w:w="968"/>
        <w:gridCol w:w="1106"/>
        <w:gridCol w:w="1439"/>
        <w:gridCol w:w="1132"/>
        <w:gridCol w:w="1214"/>
        <w:gridCol w:w="1182"/>
        <w:gridCol w:w="130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黑体" w:hAnsi="宋体" w:eastAsia="黑体" w:cs="黑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附件2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1408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塔城地区市场监督管理局餐饮食品监督抽检产品不合格信息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37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（声明：以下信息仅指本次抽检标称的生产企业相关产品的生产日期/批号和所检项目）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标称生产企业名称</w:t>
            </w:r>
          </w:p>
        </w:tc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标称生产企业地址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被抽样单位名称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被抽样单位所在省份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样品名称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商标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生产日期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不合格项目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检验结果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标准值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检验机构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食品细类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抽样编号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0" w:hRule="atLeast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塔城市瑞姐老火锅店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新疆塔城地区塔城市建新南街昌南国际商贸城四期35栋一楼108号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复用餐盘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2024-04-14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阴离子合成洗涤剂(以十二烷基苯磺酸钠计)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0.0278mg/100cm²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不得检出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新疆维吾尔自治区产品质量监督检验研究院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复用餐饮具(餐馆自行消毒)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DBJ24654200830237612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0" w:hRule="atLeast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塔城市老掌柜火锅店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新疆塔城地区塔城市建新南街昌南国际商贸城35幢四期1层110号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复用餐盘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2024-04-15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阴离子合成洗涤剂(以十二烷基苯磺酸钠计)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0.0235mg/100cm²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不得检出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新疆维吾尔自治区产品质量监督检验研究院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复用餐饮具(餐馆自行消毒)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DBJ24654200830237660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乌苏市顾军食品摊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新疆维吾尔自治区塔城地区乌苏市塔里木河西路019附69号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油条（自制）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2024-04-20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铝的残留量(干样品,以Al计)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1.65×10³mg/kg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≤100mg/kg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新疆维吾尔自治区产品质量监督检验研究院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油饼油条(自制)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DBJ24654200830238108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</w:p>
    <w:tbl>
      <w:tblPr>
        <w:tblStyle w:val="5"/>
        <w:tblW w:w="14081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6"/>
        <w:gridCol w:w="764"/>
        <w:gridCol w:w="693"/>
        <w:gridCol w:w="1881"/>
        <w:gridCol w:w="1129"/>
        <w:gridCol w:w="1376"/>
        <w:gridCol w:w="1051"/>
        <w:gridCol w:w="1388"/>
        <w:gridCol w:w="1629"/>
        <w:gridCol w:w="1615"/>
        <w:gridCol w:w="174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黑体" w:hAnsi="宋体" w:eastAsia="黑体" w:cs="黑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附件3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408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塔城地区市场监督管理局餐饮食品监督抽检产品合格信息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1408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（声明：以下信息仅指本次抽检标称的生产企业相关产品的生产日期/批号和所检项目）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0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7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标称生产企业名称</w:t>
            </w:r>
          </w:p>
        </w:tc>
        <w:tc>
          <w:tcPr>
            <w:tcW w:w="69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标称生产企业地址</w:t>
            </w:r>
          </w:p>
        </w:tc>
        <w:tc>
          <w:tcPr>
            <w:tcW w:w="188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被抽样单位名称</w:t>
            </w:r>
          </w:p>
        </w:tc>
        <w:tc>
          <w:tcPr>
            <w:tcW w:w="112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被抽样单位所在省份</w:t>
            </w:r>
          </w:p>
        </w:tc>
        <w:tc>
          <w:tcPr>
            <w:tcW w:w="137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食品名称</w:t>
            </w:r>
          </w:p>
        </w:tc>
        <w:tc>
          <w:tcPr>
            <w:tcW w:w="10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138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生产日期/批号</w:t>
            </w:r>
          </w:p>
        </w:tc>
        <w:tc>
          <w:tcPr>
            <w:tcW w:w="162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检验机构</w:t>
            </w:r>
          </w:p>
        </w:tc>
        <w:tc>
          <w:tcPr>
            <w:tcW w:w="161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食品细类</w:t>
            </w:r>
          </w:p>
        </w:tc>
        <w:tc>
          <w:tcPr>
            <w:tcW w:w="174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抽样编号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塔城市和禾早餐店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油条（自制）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2024-04-13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新疆维吾尔自治区产品质量监督检验研究院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油饼油条(自制)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DBJ24654200830237531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塔城市苏安香早餐店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花卷（自制）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2024-04-13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新疆维吾尔自治区产品质量监督检验研究院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馒头花卷(自制)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DBJ24654200830237572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塔城市老回坊快餐店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油条（自制）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2024-04-14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新疆维吾尔自治区产品质量监督检验研究院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油饼油条(自制)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DBJ24654200830237575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塔城市马荣梅早餐店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包尔萨克（自制）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2024-04-15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新疆维吾尔自治区产品质量监督检验研究院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油饼油条(自制)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DBJ24654200830237616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塔城市老回坊快餐店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花卷（自制）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2024-04-14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新疆维吾尔自治区产品质量监督检验研究院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馒头花卷(自制)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DBJ24654200830237574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塔城市和禾早餐店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花卷（自制）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2024-04-13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新疆维吾尔自治区产品质量监督检验研究院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馒头花卷(自制)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DBJ24654200830237530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塔城市香满溢糕点屋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蛋糕（自制）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2024-04-13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新疆维吾尔自治区产品质量监督检验研究院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糕点(自制)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DBJ24654200830237577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塔城市香满溢糕点屋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桃酥（自制）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2024-04-13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新疆维吾尔自治区产品质量监督检验研究院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糕点(自制)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DBJ24654200830237578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塔城市瑞姐老火锅店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火锅底料（自制）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2024-04-14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新疆维吾尔自治区产品质量监督检验研究院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火锅麻辣烫底料(自制)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DBJ24654200830237613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塔城市马秀玲快餐店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花卷（自制）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2024-04-15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新疆维吾尔自治区产品质量监督检验研究院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馒头花卷(自制)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DBJ24654200830237617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塔城市老掌柜火锅店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火锅底料（自制）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2024-04-15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新疆维吾尔自治区产品质量监督检验研究院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火锅麻辣烫底料(自制)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DBJ24654200830237659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额敏县麦泽香老面馒头店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花卷（自制）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2024-04-16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新疆维吾尔自治区产品质量监督检验研究院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馒头花卷(自制)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DBJ24654200830237683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额敏县优谷烤馍坊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馍馍（自制）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2024-04-16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新疆维吾尔自治区产品质量监督检验研究院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馒头花卷(自制)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DBJ24654200830237690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乌苏市麦清香鲜面店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油饼（自制）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2024-04-17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新疆维吾尔自治区产品质量监督检验研究院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油饼油条(自制)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DBJ24654200830237773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乌苏市麦清香鲜面店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鲜面条（自制）（其他生制面制品）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2024-04-17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新疆维吾尔自治区产品质量监督检验研究院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其他生制面制品(自制)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DBJ24654200830237774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乌苏市沂疆大酒店有限公司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糕点（自制）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2024-04-17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新疆维吾尔自治区产品质量监督检验研究院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糕点(自制)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DBJ24654200830237809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乌苏市沂疆大酒店有限公司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油饼（自制）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2024-04-18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新疆维吾尔自治区产品质量监督检验研究院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油饼油条(自制)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DBJ24654200830237807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裕民县法式黄家烘焙坊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糕点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2024-04-19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新疆维吾尔自治区产品质量监督检验研究院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糕点(自制)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DBJ24654200830238028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裕民县新飘香鸡飘香鸭熟食店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烤鸭（自制）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2024-04-19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新疆维吾尔自治区产品质量监督检验研究院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熏烧烤肉类(自制)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DBJ24654200830238036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裕民县李师食品店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蛋糕（自制）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2024-04-19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新疆维吾尔自治区产品质量监督检验研究院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糕点(自制)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DBJ24654200830238065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裕民县糕美人香酥饼店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蛋糕（自制）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2024-04-20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新疆维吾尔自治区产品质量监督检验研究院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糕点(自制)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DBJ24654200830238051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裕民县索飞燕鲜面店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生湿面（自制）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2024-04-20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新疆维吾尔自治区产品质量监督检验研究院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其他生制面制品(自制)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DBJ24654200830238043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裕民县糕美人香酥饼店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糕点（自制）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2024-04-19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新疆维吾尔自治区产品质量监督检验研究院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糕点(自制)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DBJ24654200830238052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裕民县周师傅卤肉店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烤鸭（自制）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2024-04-20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新疆维吾尔自治区产品质量监督检验研究院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熏烧烤肉类(自制)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DBJ24654200830238074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裕民县李师食品店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糕点（自制）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2024-04-15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新疆维吾尔自治区产品质量监督检验研究院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糕点(自制)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DBJ24654200830238066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sectPr>
          <w:pgSz w:w="16838" w:h="11906" w:orient="landscape"/>
          <w:pgMar w:top="1803" w:right="1440" w:bottom="1803" w:left="144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0" w:num="1"/>
          <w:rtlGutter w:val="0"/>
          <w:docGrid w:type="lines" w:linePitch="319" w:charSpace="0"/>
        </w:sectPr>
      </w:pPr>
    </w:p>
    <w:tbl>
      <w:tblPr>
        <w:tblStyle w:val="5"/>
        <w:tblW w:w="14081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2"/>
        <w:gridCol w:w="601"/>
        <w:gridCol w:w="434"/>
        <w:gridCol w:w="1047"/>
        <w:gridCol w:w="983"/>
        <w:gridCol w:w="983"/>
        <w:gridCol w:w="614"/>
        <w:gridCol w:w="574"/>
        <w:gridCol w:w="1148"/>
        <w:gridCol w:w="1135"/>
        <w:gridCol w:w="1123"/>
        <w:gridCol w:w="1162"/>
        <w:gridCol w:w="1385"/>
        <w:gridCol w:w="988"/>
        <w:gridCol w:w="143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黑体" w:hAnsi="宋体" w:eastAsia="黑体" w:cs="黑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附件4</w:t>
            </w: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1408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塔城地区市场监督管理局农产品监督抽检产品不合格信息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1408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（声明：以下信息仅指本次抽检标称的生产企业相关产品的生产日期/批号和所检项目）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标称生产企业名称</w:t>
            </w: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标称生产企业地址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被抽样单位名称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被抽样单位所在省份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样品名称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商标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生产日期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不合格项目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检验结果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标准值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检验机构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食品细类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抽样编号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0" w:hRule="atLeast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塔城市王晓梅水果店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新疆塔城地区塔城市南环路华宝国际农贸市场水果区12号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桑葚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2024-04-15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脱氢乙酸及其钠盐(以脱氢乙酸计)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0.0514g/kg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不得使用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新疆维吾尔自治区产品质量监督检验研究院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桑葚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DBJ24654200830237618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0" w:hRule="atLeast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塔城市翠萍蔬菜店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新疆塔城地区塔城市华宝国际贸易中心农贸市场240号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生姜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2024-04-13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毒死蜱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0.065mg/kg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≤0.02mg/kg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新疆维吾尔自治区产品质量监督检验研究院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姜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DBJ24654200830237550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塔城市万生商贸有限责任公司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新疆塔城地区塔城市闻琴路99号卓悦百盛购物广场8号楼负一层1102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桑葚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2024-04-14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脱氢乙酸及其钠盐(以脱氢乙酸计)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0.0955g/kg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不得使用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新疆维吾尔自治区产品质量监督检验研究院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桑葚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DBJ24654200830237589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right="5977" w:rightChars="2846"/>
        <w:rPr>
          <w:rFonts w:hint="eastAsia" w:ascii="宋体" w:hAnsi="宋体" w:eastAsia="宋体" w:cs="宋体"/>
          <w:b/>
          <w:color w:val="000000"/>
          <w:kern w:val="0"/>
          <w:sz w:val="18"/>
          <w:szCs w:val="1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right="5977" w:rightChars="2846"/>
        <w:rPr>
          <w:rFonts w:hint="eastAsia" w:ascii="宋体" w:hAnsi="宋体" w:eastAsia="宋体" w:cs="宋体"/>
          <w:b/>
          <w:color w:val="000000"/>
          <w:kern w:val="0"/>
          <w:sz w:val="18"/>
          <w:szCs w:val="1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right="5977" w:rightChars="2846"/>
        <w:rPr>
          <w:rFonts w:hint="eastAsia" w:ascii="宋体" w:hAnsi="宋体" w:eastAsia="宋体" w:cs="宋体"/>
          <w:b/>
          <w:color w:val="000000"/>
          <w:kern w:val="0"/>
          <w:sz w:val="18"/>
          <w:szCs w:val="1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right="5977" w:rightChars="2846"/>
        <w:rPr>
          <w:rFonts w:hint="eastAsia" w:ascii="宋体" w:hAnsi="宋体" w:eastAsia="宋体" w:cs="宋体"/>
          <w:b/>
          <w:color w:val="000000"/>
          <w:kern w:val="0"/>
          <w:sz w:val="18"/>
          <w:szCs w:val="1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right="5977" w:rightChars="2846"/>
        <w:rPr>
          <w:rFonts w:hint="eastAsia" w:ascii="宋体" w:hAnsi="宋体" w:eastAsia="宋体" w:cs="宋体"/>
          <w:b/>
          <w:color w:val="000000"/>
          <w:kern w:val="0"/>
          <w:sz w:val="18"/>
          <w:szCs w:val="1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right="5977" w:rightChars="2846"/>
        <w:rPr>
          <w:rFonts w:hint="eastAsia" w:ascii="宋体" w:hAnsi="宋体" w:eastAsia="宋体" w:cs="宋体"/>
          <w:b/>
          <w:color w:val="000000"/>
          <w:kern w:val="0"/>
          <w:sz w:val="18"/>
          <w:szCs w:val="1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right="5977" w:rightChars="2846"/>
        <w:rPr>
          <w:rFonts w:hint="eastAsia" w:ascii="宋体" w:hAnsi="宋体" w:eastAsia="宋体" w:cs="宋体"/>
          <w:b/>
          <w:color w:val="000000"/>
          <w:kern w:val="0"/>
          <w:sz w:val="18"/>
          <w:szCs w:val="1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right="5977" w:rightChars="2846"/>
        <w:rPr>
          <w:rFonts w:hint="eastAsia" w:ascii="宋体" w:hAnsi="宋体" w:eastAsia="宋体" w:cs="宋体"/>
          <w:b/>
          <w:color w:val="000000"/>
          <w:kern w:val="0"/>
          <w:sz w:val="18"/>
          <w:szCs w:val="1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right="5977" w:rightChars="2846"/>
        <w:rPr>
          <w:rFonts w:hint="eastAsia" w:ascii="宋体" w:hAnsi="宋体" w:eastAsia="宋体" w:cs="宋体"/>
          <w:b/>
          <w:color w:val="000000"/>
          <w:kern w:val="0"/>
          <w:sz w:val="18"/>
          <w:szCs w:val="1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right="5977" w:rightChars="2846"/>
        <w:rPr>
          <w:rFonts w:hint="eastAsia" w:ascii="宋体" w:hAnsi="宋体" w:eastAsia="宋体" w:cs="宋体"/>
          <w:b/>
          <w:color w:val="000000"/>
          <w:kern w:val="0"/>
          <w:sz w:val="18"/>
          <w:szCs w:val="1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right="5977" w:rightChars="2846"/>
        <w:rPr>
          <w:rFonts w:hint="eastAsia" w:ascii="宋体" w:hAnsi="宋体" w:eastAsia="宋体" w:cs="宋体"/>
          <w:b/>
          <w:color w:val="000000"/>
          <w:kern w:val="0"/>
          <w:sz w:val="18"/>
          <w:szCs w:val="1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right="5977" w:rightChars="2846"/>
        <w:rPr>
          <w:rFonts w:hint="eastAsia" w:ascii="宋体" w:hAnsi="宋体" w:eastAsia="宋体" w:cs="宋体"/>
          <w:b/>
          <w:color w:val="000000"/>
          <w:kern w:val="0"/>
          <w:sz w:val="18"/>
          <w:szCs w:val="18"/>
        </w:rPr>
      </w:pPr>
    </w:p>
    <w:tbl>
      <w:tblPr>
        <w:tblStyle w:val="5"/>
        <w:tblW w:w="14661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8"/>
        <w:gridCol w:w="1394"/>
        <w:gridCol w:w="1077"/>
        <w:gridCol w:w="1853"/>
        <w:gridCol w:w="1323"/>
        <w:gridCol w:w="1606"/>
        <w:gridCol w:w="1550"/>
        <w:gridCol w:w="1350"/>
        <w:gridCol w:w="1440"/>
        <w:gridCol w:w="1093"/>
        <w:gridCol w:w="146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黑体" w:hAnsi="宋体" w:eastAsia="黑体" w:cs="黑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附件5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1466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塔城地区市场监督管理局食用农产品监督抽检产品合格信息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466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（声明：以下信息仅指本次抽检标称的生产企业相关产品的生产日期/批号和所检项目）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5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139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标称生产企业名称</w:t>
            </w:r>
          </w:p>
        </w:tc>
        <w:tc>
          <w:tcPr>
            <w:tcW w:w="107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标称生产企业地址</w:t>
            </w:r>
          </w:p>
        </w:tc>
        <w:tc>
          <w:tcPr>
            <w:tcW w:w="185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被抽样单位名称</w:t>
            </w:r>
          </w:p>
        </w:tc>
        <w:tc>
          <w:tcPr>
            <w:tcW w:w="13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被抽样单位所在省份</w:t>
            </w:r>
          </w:p>
        </w:tc>
        <w:tc>
          <w:tcPr>
            <w:tcW w:w="160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食品名称</w:t>
            </w:r>
          </w:p>
        </w:tc>
        <w:tc>
          <w:tcPr>
            <w:tcW w:w="15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13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生产日期/批号</w:t>
            </w:r>
          </w:p>
        </w:tc>
        <w:tc>
          <w:tcPr>
            <w:tcW w:w="14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检验机构</w:t>
            </w:r>
          </w:p>
        </w:tc>
        <w:tc>
          <w:tcPr>
            <w:tcW w:w="109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食品细类</w:t>
            </w:r>
          </w:p>
        </w:tc>
        <w:tc>
          <w:tcPr>
            <w:tcW w:w="14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抽样编号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塔城市鑫隆生活超市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豆芽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2024-04-13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新疆维吾尔自治区产品质量监督检验研究院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豆芽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DBJ24654200830237533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塔城市鑫隆生活超市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生姜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2024-04-12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新疆维吾尔自治区产品质量监督检验研究院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姜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DBJ24654200830237532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新疆塔城地区额敏县郊区乡额敏县益鑫生猪屠宰厂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塔城市鑫隆生活超市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猪肉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2024-04-12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新疆维吾尔自治区产品质量监督检验研究院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猪肉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DBJ24654200830237534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塔城市翠萍蔬菜店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上海青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2024-04-13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新疆维吾尔自治区产品质量监督检验研究院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普通白菜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DBJ24654200830237551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塔城市翠萍蔬菜店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芹菜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2024-04-13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新疆维吾尔自治区产品质量监督检验研究院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芹菜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DBJ24654200830237552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塔城市攀攀蔬菜店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韭菜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2024-04-13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新疆维吾尔自治区产品质量监督检验研究院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韭菜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DBJ24654200830237560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新疆塔城地区额敏县郊区乡额敏县益鑫生猪屠宰厂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塔城市杨娟大肉店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猪肉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2024-04-12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新疆维吾尔自治区产品质量监督检验研究院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猪肉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DBJ24654200830237571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塔城市万生商贸有限责任公司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生姜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2024-04-14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新疆维吾尔自治区产品质量监督检验研究院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姜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DBJ24654200830237590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新疆塔城地区塔城市塔城市众汇肉禽食品有限公司生猪定点屠宰厂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塔城市香丽鲜肉店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猪肉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2024-04-14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新疆维吾尔自治区产品质量监督检验研究院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猪肉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DBJ24654200830237595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塔城市瑞姐老火锅店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猪肉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2024-04-13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新疆维吾尔自治区产品质量监督检验研究院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猪肉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DBJ24654200830237611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塔城市攀攀蔬菜店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生姜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2024-04-05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新疆维吾尔自治区产品质量监督检验研究院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姜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DBJ24654200830237559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塔城市攀攀蔬菜店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小白菜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2024-04-13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新疆维吾尔自治区产品质量监督检验研究院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普通白菜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DBJ24654200830237561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塔城市王晓梅水果店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芒果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2024-04-11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新疆维吾尔自治区产品质量监督检验研究院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芒果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DBJ24654200830237620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塔城市晨露蔬菜调料店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芹菜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2024-04-14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新疆维吾尔自治区产品质量监督检验研究院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芹菜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DBJ24654200830237643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塔城市晨露蔬菜调料店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韭菜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2024-04-14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新疆维吾尔自治区产品质量监督检验研究院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韭菜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DBJ24654200830237642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塔城市万生商贸有限责任公司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韭菜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2024-04-14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新疆维吾尔自治区产品质量监督检验研究院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韭菜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DBJ24654200830237591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塔城市王晓梅水果店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草莓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2024-04-15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新疆维吾尔自治区产品质量监督检验研究院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草莓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DBJ24654200830237619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塔城市晨露蔬菜调料店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生姜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2024-04-10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新疆维吾尔自治区产品质量监督检验研究院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姜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DBJ24654200830237641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乌苏市陈勇水果摊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火龙果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2024-04-12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新疆维吾尔自治区产品质量监督检验研究院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火龙果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DBJ24654200830237728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乌苏市陈勇水果摊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芒果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2024-04-15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新疆维吾尔自治区产品质量监督检验研究院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芒果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DBJ24654200830237727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乌苏市龙平菜摊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黄瓜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2024-04-16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新疆维吾尔自治区产品质量监督检验研究院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黄瓜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DBJ24654200830237733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乌苏市龙平菜摊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芹菜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2024-04-16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新疆维吾尔自治区产品质量监督检验研究院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芹菜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DBJ24654200830237735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乌苏市陈勇水果摊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橙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2024-04-14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新疆维吾尔自治区产品质量监督检验研究院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橙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DBJ24654200830237726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乌苏市龙平菜摊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油麦菜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2024-04-16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新疆维吾尔自治区产品质量监督检验研究院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油麦菜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DBJ24654200830237734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新疆生产建设兵团兵团七师131团奎屯绿野畜禽屠宰有限责任公司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乌苏市新诺大肉铺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猪肉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2024-04-17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新疆维吾尔自治区产品质量监督检验研究院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猪肉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DBJ24654200830237783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新疆生产建设兵团兵团八师143团石河子市花园镇圆梦肉制品有限公司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乌苏市肖四鲜肉店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猪肉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2024-04-15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新疆维吾尔自治区产品质量监督检验研究院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猪肉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DBJ24654200830237785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新疆生产建设兵团兵团七师131团奎屯绿野畜禽屠宰有限责任公司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乌苏市老高放心大肉店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猪肉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2024-04-18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新疆维吾尔自治区产品质量监督检验研究院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猪肉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DBJ24654200830237867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新疆生产建设兵团兵团七师131团奎屯绿野畜禽屠宰有限责任公司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乌苏市石莲肉店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猪肉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2024-04-18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新疆维吾尔自治区产品质量监督检验研究院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猪肉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DBJ24654200830237868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新疆生产建设兵团兵团七师131团奎屯绿野畜禽屠宰有限责任公司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乌苏市付家肉店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猪肉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2024-04-18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新疆维吾尔自治区产品质量监督检验研究院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猪肉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DBJ24654200830237864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新疆生产建设兵团兵团七师131团奎屯绿野畜禽屠宰有限责任公司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乌苏市绿园大肉店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猪肉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2024-04-18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新疆维吾尔自治区产品质量监督检验研究院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猪肉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DBJ24654200830237866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新疆生产建设兵团兵团七师131团奎屯绿野畜禽屠宰有限责任公司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乌苏市绿野冷鲜肉店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猪肉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2024-04-18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新疆维吾尔自治区产品质量监督检验研究院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猪肉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DBJ24654200830237865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裕民县友好超市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生姜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2024-04-17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新疆维吾尔自治区产品质量监督检验研究院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姜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DBJ24654200830237907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裕民县友好超市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韭菜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2024-04-17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新疆维吾尔自治区产品质量监督检验研究院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韭菜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DBJ24654200830237912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裕民县友好超市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芹菜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2024-04-17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新疆维吾尔自治区产品质量监督检验研究院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芹菜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DBJ24654200830237913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裕民县众联超市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生姜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2024-04-19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新疆维吾尔自治区产品质量监督检验研究院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姜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DBJ24654200830237998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裕民县众联超市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恰玛古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2024-04-19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新疆维吾尔自治区产品质量监督检验研究院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芜菁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DBJ24654200830237999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新疆生产建设兵团兵团七师131团奎屯绿野畜禽屠宰有限责任公司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乌苏市益家大肉店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猪肉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2024-04-19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新疆维吾尔自治区产品质量监督检验研究院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猪肉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DBJ24654200830238079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裕民县蔬果汇蔬菜店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苹果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2024-04-16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新疆维吾尔自治区产品质量监督检验研究院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苹果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DBJ24654200830238103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裕民县众联超市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黄瓜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2024-04-19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新疆维吾尔自治区产品质量监督检验研究院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黄瓜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DBJ24654200830238003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裕民县蔬果汇蔬菜店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梨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2024-04-17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新疆维吾尔自治区产品质量监督检验研究院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梨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DBJ24654200830238104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乌苏市玉信粮油店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鸡蛋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2024-04-19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新疆维吾尔自治区产品质量监督检验研究院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鸡蛋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DBJ24654200830238085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乌苏市玉信粮油店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花生米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2024-04-19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新疆维吾尔自治区产品质量监督检验研究院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生干籽类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DBJ24654200830238086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right="5977" w:rightChars="2846"/>
        <w:rPr>
          <w:rFonts w:hint="eastAsia" w:ascii="宋体" w:hAnsi="宋体" w:eastAsia="宋体" w:cs="宋体"/>
          <w:b/>
          <w:color w:val="000000"/>
          <w:kern w:val="0"/>
          <w:sz w:val="18"/>
          <w:szCs w:val="1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right="5977" w:rightChars="2846"/>
        <w:rPr>
          <w:rFonts w:hint="eastAsia" w:ascii="宋体" w:hAnsi="宋体" w:eastAsia="宋体" w:cs="宋体"/>
          <w:b/>
          <w:color w:val="000000"/>
          <w:kern w:val="0"/>
          <w:sz w:val="18"/>
          <w:szCs w:val="1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right="5977" w:rightChars="2846"/>
        <w:rPr>
          <w:rFonts w:hint="eastAsia" w:ascii="宋体" w:hAnsi="宋体" w:eastAsia="宋体" w:cs="宋体"/>
          <w:b/>
          <w:color w:val="000000"/>
          <w:kern w:val="0"/>
          <w:sz w:val="18"/>
          <w:szCs w:val="1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right="5977" w:rightChars="2846"/>
        <w:rPr>
          <w:rFonts w:hint="eastAsia" w:ascii="宋体" w:hAnsi="宋体" w:eastAsia="宋体" w:cs="宋体"/>
          <w:b/>
          <w:color w:val="000000"/>
          <w:kern w:val="0"/>
          <w:sz w:val="18"/>
          <w:szCs w:val="1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right="5977" w:rightChars="2846"/>
        <w:rPr>
          <w:rFonts w:hint="eastAsia" w:ascii="宋体" w:hAnsi="宋体" w:eastAsia="宋体" w:cs="宋体"/>
          <w:b/>
          <w:color w:val="000000"/>
          <w:kern w:val="0"/>
          <w:sz w:val="18"/>
          <w:szCs w:val="1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right="5977" w:rightChars="2846"/>
        <w:rPr>
          <w:rFonts w:hint="eastAsia" w:ascii="宋体" w:hAnsi="宋体" w:eastAsia="宋体" w:cs="宋体"/>
          <w:b/>
          <w:color w:val="000000"/>
          <w:kern w:val="0"/>
          <w:sz w:val="18"/>
          <w:szCs w:val="1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right="5977" w:rightChars="2846"/>
        <w:rPr>
          <w:rFonts w:hint="eastAsia" w:ascii="宋体" w:hAnsi="宋体" w:eastAsia="宋体" w:cs="宋体"/>
          <w:b/>
          <w:color w:val="000000"/>
          <w:kern w:val="0"/>
          <w:sz w:val="18"/>
          <w:szCs w:val="1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right="5977" w:rightChars="2846"/>
        <w:rPr>
          <w:rFonts w:hint="eastAsia" w:ascii="宋体" w:hAnsi="宋体" w:eastAsia="宋体" w:cs="宋体"/>
          <w:b/>
          <w:color w:val="000000"/>
          <w:kern w:val="0"/>
          <w:sz w:val="18"/>
          <w:szCs w:val="1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right="5977" w:rightChars="2846"/>
        <w:rPr>
          <w:rFonts w:hint="eastAsia" w:ascii="宋体" w:hAnsi="宋体" w:eastAsia="宋体" w:cs="宋体"/>
          <w:b/>
          <w:color w:val="000000"/>
          <w:kern w:val="0"/>
          <w:sz w:val="18"/>
          <w:szCs w:val="1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right="5977" w:rightChars="2846"/>
        <w:rPr>
          <w:rFonts w:hint="eastAsia" w:ascii="宋体" w:hAnsi="宋体" w:eastAsia="宋体" w:cs="宋体"/>
          <w:b/>
          <w:color w:val="000000"/>
          <w:kern w:val="0"/>
          <w:sz w:val="18"/>
          <w:szCs w:val="18"/>
        </w:rPr>
      </w:pPr>
    </w:p>
    <w:tbl>
      <w:tblPr>
        <w:tblStyle w:val="5"/>
        <w:tblW w:w="13567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1414"/>
        <w:gridCol w:w="1545"/>
        <w:gridCol w:w="1269"/>
        <w:gridCol w:w="1079"/>
        <w:gridCol w:w="1313"/>
        <w:gridCol w:w="1124"/>
        <w:gridCol w:w="1414"/>
        <w:gridCol w:w="1240"/>
        <w:gridCol w:w="1009"/>
        <w:gridCol w:w="15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0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黑体" w:hAnsi="宋体" w:eastAsia="黑体" w:cs="黑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附件6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356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塔城地区市场监督管理局小作坊专项监督抽检产品合格信息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1356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（声明：以下信息仅指本次抽检标称的生产企业相关产品的生产日期/批号和所检项目）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141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标称生产企业名称</w:t>
            </w:r>
          </w:p>
        </w:tc>
        <w:tc>
          <w:tcPr>
            <w:tcW w:w="15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标称生产企业地址</w:t>
            </w:r>
          </w:p>
        </w:tc>
        <w:tc>
          <w:tcPr>
            <w:tcW w:w="126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被抽样单位名称</w:t>
            </w:r>
          </w:p>
        </w:tc>
        <w:tc>
          <w:tcPr>
            <w:tcW w:w="107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被抽样单位所在省份</w:t>
            </w:r>
          </w:p>
        </w:tc>
        <w:tc>
          <w:tcPr>
            <w:tcW w:w="13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食品名称</w:t>
            </w:r>
          </w:p>
        </w:tc>
        <w:tc>
          <w:tcPr>
            <w:tcW w:w="112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141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生产日期/批号</w:t>
            </w:r>
          </w:p>
        </w:tc>
        <w:tc>
          <w:tcPr>
            <w:tcW w:w="12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检验机构</w:t>
            </w:r>
          </w:p>
        </w:tc>
        <w:tc>
          <w:tcPr>
            <w:tcW w:w="10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食品细类</w:t>
            </w:r>
          </w:p>
        </w:tc>
        <w:tc>
          <w:tcPr>
            <w:tcW w:w="15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抽样编号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额敏县周开碧鲜面店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新疆塔城地区额敏县城东北角泽丰农贸市场23栋111号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额敏县周开碧鲜面店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生湿面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2024-04-16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新疆维吾尔自治区产品质量监督检验研究院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生湿面制品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DBJ24654200830237673ZX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额敏县周开碧鲜面店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新疆塔城地区额敏县城东北角泽丰农贸市场23栋111号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额敏县周开碧鲜面店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挂面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2024-04-03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新疆维吾尔自治区产品质量监督检验研究院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挂面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DBJ24654200830237674ZX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额敏县香兰上户西街面包店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新疆塔城地区额敏县额敏镇泽丰农商城25栋一层168号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额敏县香兰上户西街面包店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糕点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2024-04-15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新疆维吾尔自治区产品质量监督检验研究院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糕点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DBJ24654200830237697ZX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额敏县香兰上户西街面包店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新疆塔城地区额敏县额敏镇泽丰农商城25栋一层168号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额敏县香兰上户西街面包店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面包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2024-04-15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新疆维吾尔自治区产品质量监督检验研究院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糕点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DBJ24654200830237698ZX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额敏县加依克叶德力面包店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新疆维吾尔自治区塔城地区额敏县额敏县农副产品交易中心30栋30-116、122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额敏县加依克叶德力面包店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糕点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2024-04-15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新疆维吾尔自治区产品质量监督检验研究院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糕点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DBJ24654200830237707ZX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额敏县加依克叶德力面包店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新疆维吾尔自治区塔城地区额敏县额敏县农副产品交易中心30栋30-116、122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额敏县加依克叶德力面包店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面包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2024-04-15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新疆维吾尔自治区产品质量监督检验研究院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糕点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DBJ24654200830237708ZX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额敏县李义梅凉皮加工店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新疆塔城地区额敏县额敏镇农副产品交易中心30幢117-121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额敏县李义梅凉皮加工店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凉皮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2024-04-16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新疆维吾尔自治区产品质量监督检验研究院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其他淀粉制品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DBJ24654200830237699ZX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额敏县李义梅凉皮加工店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新疆塔城地区额敏县额敏镇农副产品交易中心30幢117-121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额敏县李义梅凉皮加工店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牛筋面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2024-04-16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新疆维吾尔自治区产品质量监督检验研究院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其他谷物粉类制成品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DBJ24654200830237700ZX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额敏县很好凉皮加工坊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新疆塔城地区额敏县额敏镇农副产品交易中心30幢30-11130-127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额敏县很好凉皮加工坊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凉皮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2024-04-17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新疆维吾尔自治区产品质量监督检验研究院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其他淀粉制品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DBJ24654200830237736ZX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额敏县汇顺食品加工厂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新疆塔城地区额敏县二支河牧场汇干村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额敏县汇顺食品加工厂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面包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2024-04-16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新疆维吾尔自治区产品质量监督检验研究院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糕点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DBJ24654200830237754ZX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额敏县香满城榨油坊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额敏县也木勒路三段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额敏县香满城榨油坊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葵花籽油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4.5公斤/桶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2024-03-15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新疆维吾尔自治区产品质量监督检验研究院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其他食用植物油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DBJ24654200830237758ZX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额敏县很好凉皮加工坊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新疆塔城地区额敏县额敏镇农副产品交易中心30幢30-11130-127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额敏县很好凉皮加工坊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面筋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2024-04-16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新疆维吾尔自治区产品质量监督检验研究院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其他谷物粉类制成品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DBJ24654200830237737ZX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额敏县永春鲜面粮油店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新疆塔城地区额敏县额敏镇文化路泽丰农贸城23栋115号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额敏县永春鲜面粮油店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挂面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2024-04-10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新疆维吾尔自治区产品质量监督检验研究院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挂面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DBJ24654200830237776ZX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额敏县梦疆魂榨油坊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新疆塔城地区额敏县也木勒路13号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额敏县梦疆魂榨油坊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葵花籽油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2024-03-03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新疆维吾尔自治区产品质量监督检验研究院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其他食用植物油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DBJ24654200830237764ZX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额敏县永春鲜面粮油店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新疆塔城地区额敏县额敏镇文化路泽丰农贸城23栋115号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额敏县永春鲜面粮油店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生湿面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2024-04-17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新疆维吾尔自治区产品质量监督检验研究院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生湿面制品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DBJ24654200830237777ZX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额敏县益加益榨油坊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新疆塔城地区额敏县上户镇友谊北路006号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额敏县益加益榨油坊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葵花籽油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2024-01-17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新疆维吾尔自治区产品质量监督检验研究院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其他食用植物油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DBJ24654200830237784ZX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额敏县诚心鲜面馆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新疆塔城地区额敏县额敏镇城东北角二十九地段30号楼119号120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额敏县诚心鲜面馆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生湿面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2024-04-17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新疆维吾尔自治区产品质量监督检验研究院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生湿面制品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DBJ24654200830237855ZX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额敏县疆疆好营养油馕店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新疆塔城地区额敏县农副产品批发信息交易中心20-25幢1层110号房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额敏县疆疆好营养油馕店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馕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2024-04-17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新疆维吾尔自治区产品质量监督检验研究院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糕点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DBJ24654200830237824ZX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额敏县永林来料加工店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新疆塔城地区额敏县九家户路4巷十六段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额敏县永林来料加工店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葵花籽油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2024-01-05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新疆维吾尔自治区产品质量监督检验研究院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其他食用植物油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DBJ24654200830237813ZX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额敏县诚心鲜面馆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新疆塔城地区额敏县额敏镇城东北角二十九地段30号楼119号120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额敏县诚心鲜面馆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挂面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2024-03-15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新疆维吾尔自治区产品质量监督检验研究院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挂面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DBJ24654200830237854ZX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额敏县中粮路榨油坊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新疆塔城地区额敏县额敏镇额铁路（塔斯尔海村糖厂附近）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额敏县中粮路榨油坊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葵花籽油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2024-03-10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新疆维吾尔自治区产品质量监督检验研究院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其他食用植物油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DBJ24654200830238166ZX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额敏县郊区乡小吴榨油坊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新疆维吾尔自治区塔城地区额敏县郊区乡三里庄199号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额敏县郊区乡小吴榨油坊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葵花籽油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2024-03-15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新疆维吾尔自治区产品质量监督检验研究院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其他食用植物油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DBJ24654200830238160ZX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乌苏市纯香榨油坊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新疆塔城地区乌苏市甘河子镇大树庄子村116号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乌苏市纯香榨油坊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葵花籽油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2024-03-25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新疆维吾尔自治区产品质量监督检验研究院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其他食用植物油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DBJ24654200830238417ZX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乌苏市诚义油料加工部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新疆塔城地区乌苏市甘河子镇刘家庄子村026号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乌苏市诚义油料加工部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葵花籽油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2024-03-27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新疆维吾尔自治区产品质量监督检验研究院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其他食用植物油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DBJ24654200830238424ZX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right="5977" w:rightChars="2846"/>
        <w:rPr>
          <w:rFonts w:hint="eastAsia" w:ascii="宋体" w:hAnsi="宋体" w:eastAsia="宋体" w:cs="宋体"/>
          <w:b/>
          <w:color w:val="000000"/>
          <w:kern w:val="0"/>
          <w:sz w:val="18"/>
          <w:szCs w:val="1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right="5977" w:rightChars="2846"/>
        <w:rPr>
          <w:rFonts w:hint="eastAsia" w:ascii="宋体" w:hAnsi="宋体" w:eastAsia="宋体" w:cs="宋体"/>
          <w:b/>
          <w:color w:val="000000"/>
          <w:kern w:val="0"/>
          <w:sz w:val="18"/>
          <w:szCs w:val="1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right="5977" w:rightChars="2846"/>
        <w:rPr>
          <w:rFonts w:hint="eastAsia" w:ascii="宋体" w:hAnsi="宋体" w:eastAsia="宋体" w:cs="宋体"/>
          <w:b/>
          <w:color w:val="000000"/>
          <w:kern w:val="0"/>
          <w:sz w:val="18"/>
          <w:szCs w:val="1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right="5977" w:rightChars="2846"/>
        <w:rPr>
          <w:rFonts w:hint="eastAsia" w:ascii="宋体" w:hAnsi="宋体" w:eastAsia="宋体" w:cs="宋体"/>
          <w:b/>
          <w:color w:val="000000"/>
          <w:kern w:val="0"/>
          <w:sz w:val="18"/>
          <w:szCs w:val="18"/>
        </w:rPr>
      </w:pPr>
    </w:p>
    <w:p/>
    <w:sectPr>
      <w:pgSz w:w="16838" w:h="11906" w:orient="landscape"/>
      <w:pgMar w:top="1803" w:right="1440" w:bottom="1803" w:left="1440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BD965C0"/>
    <w:multiLevelType w:val="singleLevel"/>
    <w:tmpl w:val="3BD965C0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9A01D2"/>
    <w:rsid w:val="314033A3"/>
    <w:rsid w:val="5630348A"/>
    <w:rsid w:val="6BEF2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rFonts w:eastAsia="方正小标宋简体" w:asciiTheme="minorAscii" w:hAnsiTheme="minorAscii"/>
      <w:kern w:val="44"/>
      <w:sz w:val="4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Office_11.8.2.12055_F1E327BC-269C-435d-A152-05C5408002CA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2024-05-28T02:46:00Z</dcterms:created>
  <dc:creator>Administrator</dc:creator>
  <cp:lastModifiedBy>Administrator</cp:lastModifiedBy>
  <dcterms:modified xsi:type="dcterms:W3CDTF">2024-05-28T03:35:17Z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2052-11.8.2.12055</vt:lpwstr>
  </property>
  <property fmtid="{D5CDD505-2E9C-101B-9397-08002B2CF9AE}" pid="3" name="ICV">
    <vt:lpwstr>6597369C551F404DAB58CAFAA0A9D386</vt:lpwstr>
  </property>
</Properties>
</file>