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和布克赛尔蒙古自治县“5·19”较大火灾事故评估工作组人员名单</w:t>
      </w: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塔城地区消防救援支队防火监督科负责人   唐晓龙</w:t>
      </w: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塔城地区消防救援支队综合指导科副科长   段耀琴</w:t>
      </w: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塔城地区消防救援支队综合指导科初级专业技术职务 刘幼博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zBkZmU2OTM2YzA2MzNiNDU4MzZjNGRkMzY2ZjYwY2UifQ=="/>
  </w:docVars>
  <w:rsids>
    <w:rsidRoot w:val="003B033E"/>
    <w:rsid w:val="003B033E"/>
    <w:rsid w:val="0078332C"/>
    <w:rsid w:val="0090774A"/>
    <w:rsid w:val="0C5C1846"/>
    <w:rsid w:val="0D92289D"/>
    <w:rsid w:val="1E422D5E"/>
    <w:rsid w:val="330B7D6A"/>
    <w:rsid w:val="40C50748"/>
    <w:rsid w:val="47D77DC3"/>
    <w:rsid w:val="483262D3"/>
    <w:rsid w:val="4C9B3866"/>
    <w:rsid w:val="6C844C00"/>
    <w:rsid w:val="6EC6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next w:val="2"/>
    <w:qFormat/>
    <w:uiPriority w:val="0"/>
    <w:pPr>
      <w:ind w:firstLine="420" w:firstLineChars="200"/>
    </w:pPr>
    <w:rPr>
      <w:rFonts w:ascii="仿宋_GB2312" w:eastAsia="仿宋_GB2312"/>
      <w:color w:val="000000"/>
      <w:kern w:val="0"/>
      <w:sz w:val="32"/>
    </w:rPr>
  </w:style>
  <w:style w:type="character" w:customStyle="1" w:styleId="8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395</Words>
  <Characters>2252</Characters>
  <Lines>18</Lines>
  <Paragraphs>5</Paragraphs>
  <TotalTime>14</TotalTime>
  <ScaleCrop>false</ScaleCrop>
  <LinksUpToDate>false</LinksUpToDate>
  <CharactersWithSpaces>2642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2026-01-04T10:52:00Z</dcterms:created>
  <dc:creator>Administrator</dc:creator>
  <cp:lastModifiedBy>Administrator</cp:lastModifiedBy>
  <dcterms:modified xsi:type="dcterms:W3CDTF">2026-01-06T05:19:41Z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KSOTemplateDocerSaveRecord">
    <vt:lpwstr>eyJoZGlkIjoiZTBjYzIzNDMxMGNiZDI1YjI3YTEzMjViYjQzODkyMjEiLCJ1c2VySWQiOiIzMDYzMjU5NjQifQ==</vt:lpwstr>
  </property>
  <property fmtid="{D5CDD505-2E9C-101B-9397-08002B2CF9AE}" pid="4" name="ICV">
    <vt:lpwstr>20BE4D2EDDB641C6B094892E97EB8C0F_13</vt:lpwstr>
  </property>
</Properties>
</file>