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F7" w:rsidRDefault="008D08F7">
      <w:pPr>
        <w:widowControl/>
        <w:adjustRightInd w:val="0"/>
        <w:snapToGrid w:val="0"/>
        <w:spacing w:line="360" w:lineRule="auto"/>
        <w:ind w:firstLineChars="200" w:firstLine="723"/>
        <w:rPr>
          <w:rFonts w:ascii="Times New Roman" w:eastAsia="仿宋" w:hAnsi="Times New Roman" w:cs="Times New Roman"/>
          <w:b/>
          <w:bCs/>
          <w:color w:val="000000" w:themeColor="text1"/>
          <w:sz w:val="36"/>
          <w:szCs w:val="36"/>
        </w:rPr>
      </w:pPr>
    </w:p>
    <w:p w:rsidR="008D08F7" w:rsidRDefault="001A5058">
      <w:pPr>
        <w:widowControl/>
        <w:adjustRightInd w:val="0"/>
        <w:snapToGrid w:val="0"/>
        <w:spacing w:line="360" w:lineRule="auto"/>
        <w:jc w:val="center"/>
        <w:rPr>
          <w:rFonts w:ascii="Times New Roman" w:eastAsia="仿宋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eastAsia="仿宋" w:hAnsi="Times New Roman" w:cs="Times New Roman"/>
          <w:b/>
          <w:bCs/>
          <w:color w:val="000000" w:themeColor="text1"/>
          <w:sz w:val="36"/>
          <w:szCs w:val="36"/>
        </w:rPr>
        <w:t>新疆维吾尔自治区塔城地区第二次全国污染源普查公报</w:t>
      </w:r>
    </w:p>
    <w:p w:rsidR="008D08F7" w:rsidRDefault="008D08F7">
      <w:pPr>
        <w:spacing w:before="120" w:after="120" w:line="360" w:lineRule="auto"/>
        <w:rPr>
          <w:rFonts w:ascii="Times New Roman" w:eastAsia="宋体" w:hAnsi="Times New Roman" w:cs="Times New Roman"/>
          <w:color w:val="000000"/>
          <w:sz w:val="28"/>
          <w:szCs w:val="28"/>
        </w:rPr>
      </w:pPr>
    </w:p>
    <w:p w:rsidR="008D08F7" w:rsidRDefault="001A5058">
      <w:pPr>
        <w:widowControl/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根据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国务院、</w:t>
      </w:r>
      <w:r w:rsidR="0039271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自治区关于开展第二次全国污染源普查的总体部署安排，塔城地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委、</w:t>
      </w:r>
      <w:r w:rsidR="0039271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行署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认真落实《国务院关于开展第二次全国污染源普查的通知》精神，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开展第二次塔城地区污染源普查工作。</w:t>
      </w:r>
    </w:p>
    <w:p w:rsidR="008D08F7" w:rsidRDefault="001A5058">
      <w:pPr>
        <w:widowControl/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普查的标准时点位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2017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年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12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月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31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日，时期资料为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2017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年度。普查对象是塔城地区排放污染物的工业污染源（以下简称工业源）、农业污染源（以下简称农业源）、生活污染源（以下简称生活源）、集中式污染治理设施、移动源。</w:t>
      </w:r>
    </w:p>
    <w:p w:rsidR="008D08F7" w:rsidRDefault="001A5058">
      <w:pPr>
        <w:widowControl/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color w:val="000000"/>
          <w:sz w:val="28"/>
          <w:szCs w:val="28"/>
        </w:rPr>
      </w:pPr>
      <w:r>
        <w:rPr>
          <w:rFonts w:ascii="Times New Roman" w:eastAsia="仿宋" w:hAnsi="Times New Roman" w:cs="Times New Roman"/>
          <w:color w:val="000000"/>
          <w:sz w:val="28"/>
          <w:szCs w:val="28"/>
        </w:rPr>
        <w:t>按照《第二次全国污染源普查方案》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及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国务院、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自治区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第二次全国污染源普查领导小组办公室的要求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，在塔城地区</w:t>
      </w:r>
      <w:r w:rsidR="0039271F">
        <w:rPr>
          <w:rFonts w:ascii="Times New Roman" w:eastAsia="仿宋" w:hAnsi="Times New Roman" w:cs="Times New Roman" w:hint="eastAsia"/>
          <w:color w:val="000000"/>
          <w:sz w:val="28"/>
          <w:szCs w:val="28"/>
        </w:rPr>
        <w:t>行署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的正确领导下，各级普查机构和人员认真谋划、积极参与和大力支持下，现已完成塔城地区第二次污染源普查任务，摸清了各类污染源的基本情况、主要污染物排放数量、污染治理情况等，建立了重点污染源档案盒污染源信息数据库。现将主要数据公布如下：</w:t>
      </w:r>
    </w:p>
    <w:p w:rsidR="008D08F7" w:rsidRDefault="001A5058">
      <w:pPr>
        <w:widowControl/>
        <w:adjustRightInd w:val="0"/>
        <w:snapToGrid w:val="0"/>
        <w:spacing w:line="360" w:lineRule="auto"/>
        <w:ind w:firstLineChars="200" w:firstLine="562"/>
        <w:outlineLvl w:val="0"/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28"/>
          <w:szCs w:val="28"/>
        </w:rPr>
        <w:t>一、</w:t>
      </w:r>
      <w:r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  <w:t>总体情况</w:t>
      </w:r>
    </w:p>
    <w:p w:rsidR="008D08F7" w:rsidRDefault="001A5058">
      <w:pPr>
        <w:widowControl/>
        <w:adjustRightInd w:val="0"/>
        <w:snapToGrid w:val="0"/>
        <w:spacing w:line="360" w:lineRule="auto"/>
        <w:ind w:firstLineChars="200" w:firstLine="562"/>
        <w:outlineLvl w:val="1"/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  <w:t>（一）各类普查对象数量</w:t>
      </w:r>
    </w:p>
    <w:p w:rsidR="008D08F7" w:rsidRDefault="001A5058">
      <w:pPr>
        <w:widowControl/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2017</w:t>
      </w:r>
      <w:r>
        <w:rPr>
          <w:rFonts w:ascii="Times New Roman" w:eastAsia="仿宋" w:hAnsi="Times New Roman" w:cs="Times New Roman" w:hint="eastAsia"/>
          <w:sz w:val="28"/>
          <w:szCs w:val="28"/>
        </w:rPr>
        <w:t>年末，</w:t>
      </w:r>
      <w:r>
        <w:rPr>
          <w:rFonts w:ascii="Times New Roman" w:eastAsia="仿宋" w:hAnsi="Times New Roman" w:cs="Times New Roman"/>
          <w:sz w:val="28"/>
          <w:szCs w:val="28"/>
        </w:rPr>
        <w:t>塔城地区污染源普查</w:t>
      </w:r>
      <w:r>
        <w:rPr>
          <w:rFonts w:ascii="Times New Roman" w:eastAsia="仿宋" w:hAnsi="Times New Roman" w:cs="Times New Roman" w:hint="eastAsia"/>
          <w:sz w:val="28"/>
          <w:szCs w:val="28"/>
        </w:rPr>
        <w:t>数量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2840</w:t>
      </w:r>
      <w:r>
        <w:rPr>
          <w:rFonts w:ascii="Times New Roman" w:eastAsia="仿宋" w:hAnsi="Times New Roman" w:cs="Times New Roman"/>
          <w:sz w:val="28"/>
          <w:szCs w:val="28"/>
        </w:rPr>
        <w:t>个</w:t>
      </w:r>
      <w:r>
        <w:rPr>
          <w:rFonts w:ascii="Times New Roman" w:eastAsia="仿宋" w:hAnsi="Times New Roman" w:cs="Times New Roman" w:hint="eastAsia"/>
          <w:sz w:val="28"/>
          <w:szCs w:val="28"/>
        </w:rPr>
        <w:t>（不含移动源）</w:t>
      </w:r>
      <w:r>
        <w:rPr>
          <w:rFonts w:ascii="Times New Roman" w:eastAsia="仿宋" w:hAnsi="Times New Roman" w:cs="Times New Roman"/>
          <w:sz w:val="28"/>
          <w:szCs w:val="28"/>
        </w:rPr>
        <w:t>；</w:t>
      </w:r>
      <w:r>
        <w:rPr>
          <w:rFonts w:ascii="Times New Roman" w:eastAsia="仿宋" w:hAnsi="Times New Roman" w:cs="Times New Roman" w:hint="eastAsia"/>
          <w:sz w:val="28"/>
          <w:szCs w:val="28"/>
        </w:rPr>
        <w:t>包括</w:t>
      </w:r>
      <w:r>
        <w:rPr>
          <w:rFonts w:ascii="Times New Roman" w:eastAsia="仿宋" w:hAnsi="Times New Roman" w:cs="Times New Roman"/>
          <w:sz w:val="28"/>
          <w:szCs w:val="28"/>
        </w:rPr>
        <w:t>工业源</w:t>
      </w:r>
      <w:r>
        <w:rPr>
          <w:rFonts w:ascii="Times New Roman" w:eastAsia="仿宋" w:hAnsi="Times New Roman" w:cs="Times New Roman"/>
          <w:sz w:val="28"/>
          <w:szCs w:val="28"/>
        </w:rPr>
        <w:t>1442</w:t>
      </w:r>
      <w:r>
        <w:rPr>
          <w:rFonts w:ascii="Times New Roman" w:eastAsia="仿宋" w:hAnsi="Times New Roman" w:cs="Times New Roman"/>
          <w:sz w:val="28"/>
          <w:szCs w:val="28"/>
        </w:rPr>
        <w:t>个，</w:t>
      </w:r>
      <w:r>
        <w:rPr>
          <w:rFonts w:ascii="Times New Roman" w:eastAsia="仿宋" w:hAnsi="Times New Roman" w:cs="Times New Roman" w:hint="eastAsia"/>
          <w:sz w:val="28"/>
          <w:szCs w:val="28"/>
        </w:rPr>
        <w:t>畜禽规模养殖场</w:t>
      </w:r>
      <w:r>
        <w:rPr>
          <w:rFonts w:ascii="Times New Roman" w:eastAsia="仿宋" w:hAnsi="Times New Roman" w:cs="Times New Roman"/>
          <w:sz w:val="28"/>
          <w:szCs w:val="28"/>
        </w:rPr>
        <w:t>195</w:t>
      </w:r>
      <w:r>
        <w:rPr>
          <w:rFonts w:ascii="Times New Roman" w:eastAsia="仿宋" w:hAnsi="Times New Roman" w:cs="Times New Roman"/>
          <w:sz w:val="28"/>
          <w:szCs w:val="28"/>
        </w:rPr>
        <w:t>个，生活源</w:t>
      </w:r>
      <w:r>
        <w:rPr>
          <w:rFonts w:ascii="Times New Roman" w:eastAsia="仿宋" w:hAnsi="Times New Roman" w:cs="Times New Roman" w:hint="eastAsia"/>
          <w:sz w:val="28"/>
          <w:szCs w:val="28"/>
        </w:rPr>
        <w:t>1176</w:t>
      </w:r>
      <w:r>
        <w:rPr>
          <w:rFonts w:ascii="Times New Roman" w:eastAsia="仿宋" w:hAnsi="Times New Roman" w:cs="Times New Roman"/>
          <w:sz w:val="28"/>
          <w:szCs w:val="28"/>
        </w:rPr>
        <w:t>个，集中式污染治理设施</w:t>
      </w:r>
      <w:r>
        <w:rPr>
          <w:rFonts w:ascii="Times New Roman" w:eastAsia="仿宋" w:hAnsi="Times New Roman" w:cs="Times New Roman"/>
          <w:sz w:val="28"/>
          <w:szCs w:val="28"/>
        </w:rPr>
        <w:t>19</w:t>
      </w:r>
      <w:r>
        <w:rPr>
          <w:rFonts w:ascii="Times New Roman" w:eastAsia="仿宋" w:hAnsi="Times New Roman" w:cs="Times New Roman"/>
          <w:sz w:val="28"/>
          <w:szCs w:val="28"/>
        </w:rPr>
        <w:t>个，</w:t>
      </w:r>
      <w:r>
        <w:rPr>
          <w:rFonts w:ascii="Times New Roman" w:eastAsia="仿宋" w:hAnsi="Times New Roman" w:cs="Times New Roman" w:hint="eastAsia"/>
          <w:sz w:val="28"/>
          <w:szCs w:val="28"/>
        </w:rPr>
        <w:t>以行政区为单位的普查对象</w:t>
      </w:r>
      <w:r>
        <w:rPr>
          <w:rFonts w:ascii="Times New Roman" w:eastAsia="仿宋" w:hAnsi="Times New Roman" w:cs="Times New Roman" w:hint="eastAsia"/>
          <w:sz w:val="28"/>
          <w:szCs w:val="28"/>
        </w:rPr>
        <w:t>8</w:t>
      </w:r>
      <w:r>
        <w:rPr>
          <w:rFonts w:ascii="Times New Roman" w:eastAsia="仿宋" w:hAnsi="Times New Roman" w:cs="Times New Roman" w:hint="eastAsia"/>
          <w:sz w:val="28"/>
          <w:szCs w:val="28"/>
        </w:rPr>
        <w:t>个</w:t>
      </w:r>
      <w:r>
        <w:rPr>
          <w:rFonts w:ascii="Times New Roman" w:eastAsia="仿宋" w:hAnsi="Times New Roman" w:cs="Times New Roman"/>
          <w:sz w:val="28"/>
          <w:szCs w:val="28"/>
        </w:rPr>
        <w:t>。</w:t>
      </w:r>
    </w:p>
    <w:p w:rsidR="008D08F7" w:rsidRDefault="001A5058">
      <w:pPr>
        <w:widowControl/>
        <w:adjustRightInd w:val="0"/>
        <w:snapToGrid w:val="0"/>
        <w:spacing w:line="360" w:lineRule="auto"/>
        <w:ind w:firstLineChars="200" w:firstLine="562"/>
        <w:outlineLvl w:val="1"/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bCs/>
          <w:kern w:val="0"/>
          <w:sz w:val="28"/>
          <w:szCs w:val="28"/>
        </w:rPr>
        <w:t>（二）</w:t>
      </w:r>
      <w:r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  <w:t>主要污染物排放总量</w:t>
      </w:r>
    </w:p>
    <w:p w:rsidR="008D08F7" w:rsidRDefault="001A5058">
      <w:pPr>
        <w:widowControl/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kern w:val="24"/>
          <w:sz w:val="28"/>
          <w:szCs w:val="28"/>
        </w:rPr>
      </w:pPr>
      <w:r>
        <w:rPr>
          <w:rFonts w:ascii="Times New Roman" w:eastAsia="仿宋" w:hAnsi="Times New Roman" w:cs="Times New Roman" w:hint="eastAsia"/>
          <w:kern w:val="24"/>
          <w:sz w:val="28"/>
          <w:szCs w:val="28"/>
        </w:rPr>
        <w:t>2017</w:t>
      </w:r>
      <w:r>
        <w:rPr>
          <w:rFonts w:ascii="Times New Roman" w:eastAsia="仿宋" w:hAnsi="Times New Roman" w:cs="Times New Roman" w:hint="eastAsia"/>
          <w:kern w:val="24"/>
          <w:sz w:val="28"/>
          <w:szCs w:val="28"/>
        </w:rPr>
        <w:t>年，塔城地区</w:t>
      </w:r>
      <w:r>
        <w:rPr>
          <w:rFonts w:ascii="Times New Roman" w:eastAsia="仿宋" w:hAnsi="Times New Roman" w:cs="Times New Roman"/>
          <w:kern w:val="24"/>
          <w:sz w:val="28"/>
          <w:szCs w:val="28"/>
        </w:rPr>
        <w:t>水污染物排放量：</w:t>
      </w:r>
      <w:r>
        <w:rPr>
          <w:rFonts w:ascii="Times New Roman" w:eastAsia="仿宋" w:hAnsi="Times New Roman" w:cs="Times New Roman"/>
          <w:kern w:val="24"/>
          <w:sz w:val="28"/>
          <w:szCs w:val="28"/>
        </w:rPr>
        <w:t>化学需氧量</w:t>
      </w:r>
      <w:r>
        <w:rPr>
          <w:rFonts w:ascii="Times New Roman" w:eastAsia="仿宋" w:hAnsi="Times New Roman" w:cs="Times New Roman" w:hint="eastAsia"/>
          <w:kern w:val="24"/>
          <w:sz w:val="28"/>
          <w:szCs w:val="28"/>
        </w:rPr>
        <w:t>2.826</w:t>
      </w:r>
      <w:r>
        <w:rPr>
          <w:rFonts w:ascii="Times New Roman" w:eastAsia="仿宋" w:hAnsi="Times New Roman" w:cs="Times New Roman"/>
          <w:kern w:val="24"/>
          <w:sz w:val="28"/>
          <w:szCs w:val="28"/>
        </w:rPr>
        <w:t>万吨，氨氮</w:t>
      </w:r>
      <w:r>
        <w:rPr>
          <w:rFonts w:ascii="Times New Roman" w:eastAsia="仿宋" w:hAnsi="Times New Roman" w:cs="Times New Roman" w:hint="eastAsia"/>
          <w:kern w:val="24"/>
          <w:sz w:val="28"/>
          <w:szCs w:val="28"/>
        </w:rPr>
        <w:t xml:space="preserve"> 0.096</w:t>
      </w:r>
      <w:r>
        <w:rPr>
          <w:rFonts w:ascii="Times New Roman" w:eastAsia="仿宋" w:hAnsi="Times New Roman" w:cs="Times New Roman"/>
          <w:kern w:val="24"/>
          <w:sz w:val="28"/>
          <w:szCs w:val="28"/>
        </w:rPr>
        <w:t>万吨，总氮</w:t>
      </w:r>
      <w:r>
        <w:rPr>
          <w:rFonts w:ascii="Times New Roman" w:eastAsia="仿宋" w:hAnsi="Times New Roman" w:cs="Times New Roman" w:hint="eastAsia"/>
          <w:kern w:val="24"/>
          <w:sz w:val="28"/>
          <w:szCs w:val="28"/>
        </w:rPr>
        <w:t>0.263</w:t>
      </w:r>
      <w:r>
        <w:rPr>
          <w:rFonts w:ascii="Times New Roman" w:eastAsia="仿宋" w:hAnsi="Times New Roman" w:cs="Times New Roman"/>
          <w:kern w:val="24"/>
          <w:sz w:val="28"/>
          <w:szCs w:val="28"/>
        </w:rPr>
        <w:t>万吨，总磷</w:t>
      </w:r>
      <w:r>
        <w:rPr>
          <w:rFonts w:ascii="Times New Roman" w:eastAsia="仿宋" w:hAnsi="Times New Roman" w:cs="Times New Roman" w:hint="eastAsia"/>
          <w:kern w:val="24"/>
          <w:sz w:val="28"/>
          <w:szCs w:val="28"/>
        </w:rPr>
        <w:t xml:space="preserve"> 0.024</w:t>
      </w:r>
      <w:r>
        <w:rPr>
          <w:rFonts w:ascii="Times New Roman" w:eastAsia="仿宋" w:hAnsi="Times New Roman" w:cs="Times New Roman"/>
          <w:kern w:val="24"/>
          <w:sz w:val="28"/>
          <w:szCs w:val="28"/>
        </w:rPr>
        <w:t>万吨，动植物油</w:t>
      </w:r>
      <w:r>
        <w:rPr>
          <w:rFonts w:ascii="Times New Roman" w:eastAsia="仿宋" w:hAnsi="Times New Roman" w:cs="Times New Roman" w:hint="eastAsia"/>
          <w:kern w:val="24"/>
          <w:sz w:val="28"/>
          <w:szCs w:val="28"/>
        </w:rPr>
        <w:t>205.32</w:t>
      </w:r>
      <w:r>
        <w:rPr>
          <w:rFonts w:ascii="Times New Roman" w:eastAsia="仿宋" w:hAnsi="Times New Roman" w:cs="Times New Roman"/>
          <w:kern w:val="24"/>
          <w:sz w:val="28"/>
          <w:szCs w:val="28"/>
        </w:rPr>
        <w:t>吨，</w:t>
      </w:r>
      <w:r>
        <w:rPr>
          <w:rFonts w:ascii="Times New Roman" w:eastAsia="仿宋" w:hAnsi="Times New Roman" w:cs="Times New Roman" w:hint="eastAsia"/>
          <w:kern w:val="24"/>
          <w:sz w:val="28"/>
          <w:szCs w:val="28"/>
        </w:rPr>
        <w:t>重金属（铅、汞、镉、铬和类金属砷，下同）</w:t>
      </w:r>
      <w:r>
        <w:rPr>
          <w:rFonts w:ascii="Times New Roman" w:eastAsia="仿宋" w:hAnsi="Times New Roman" w:cs="Times New Roman" w:hint="eastAsia"/>
          <w:kern w:val="24"/>
          <w:sz w:val="28"/>
          <w:szCs w:val="28"/>
        </w:rPr>
        <w:t>0.025</w:t>
      </w:r>
      <w:r>
        <w:rPr>
          <w:rFonts w:ascii="Times New Roman" w:eastAsia="仿宋" w:hAnsi="Times New Roman" w:cs="Times New Roman"/>
          <w:kern w:val="24"/>
          <w:sz w:val="28"/>
          <w:szCs w:val="28"/>
        </w:rPr>
        <w:t>吨</w:t>
      </w:r>
      <w:r>
        <w:rPr>
          <w:rFonts w:ascii="Times New Roman" w:eastAsia="仿宋" w:hAnsi="Times New Roman" w:cs="Times New Roman" w:hint="eastAsia"/>
          <w:kern w:val="24"/>
          <w:sz w:val="28"/>
          <w:szCs w:val="28"/>
        </w:rPr>
        <w:t>。</w:t>
      </w:r>
    </w:p>
    <w:p w:rsidR="008D08F7" w:rsidRDefault="001A5058">
      <w:pPr>
        <w:widowControl/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/>
          <w:kern w:val="24"/>
          <w:sz w:val="28"/>
          <w:szCs w:val="28"/>
        </w:rPr>
        <w:lastRenderedPageBreak/>
        <w:t>2017</w:t>
      </w:r>
      <w:r>
        <w:rPr>
          <w:rFonts w:ascii="Times New Roman" w:eastAsia="仿宋" w:hAnsi="Times New Roman" w:cs="Times New Roman" w:hint="eastAsia"/>
          <w:color w:val="000000"/>
          <w:kern w:val="24"/>
          <w:sz w:val="28"/>
          <w:szCs w:val="28"/>
        </w:rPr>
        <w:t>年，塔城地区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大气污染物排放量：二氧化硫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  <w:lang/>
        </w:rPr>
        <w:t>0.91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  <w:lang/>
        </w:rPr>
        <w:t>万吨，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氮氧化物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  <w:lang/>
        </w:rPr>
        <w:t>2.6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  <w:lang/>
        </w:rPr>
        <w:t>1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  <w:lang/>
        </w:rPr>
        <w:t>万吨，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颗粒物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  <w:lang/>
        </w:rPr>
        <w:t>3.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  <w:lang/>
        </w:rPr>
        <w:t>03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  <w:lang/>
        </w:rPr>
        <w:t>万吨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  <w:lang/>
        </w:rPr>
        <w:t>。本次普查对部分行业和领域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挥发性有机物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进行了尝试性调查，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排放量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  <w:lang/>
        </w:rPr>
        <w:t>10090.9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  <w:lang/>
        </w:rPr>
        <w:t>吨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。</w:t>
      </w:r>
    </w:p>
    <w:p w:rsidR="008D08F7" w:rsidRDefault="001A5058">
      <w:pPr>
        <w:widowControl/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color w:val="FF0000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重点区域（乌苏市）大气污染物排放量：</w:t>
      </w:r>
      <w:r>
        <w:rPr>
          <w:rFonts w:ascii="Times New Roman" w:eastAsia="仿宋" w:hAnsi="Times New Roman" w:cs="Times New Roman"/>
          <w:sz w:val="28"/>
          <w:szCs w:val="28"/>
        </w:rPr>
        <w:t>二氧化硫</w:t>
      </w:r>
      <w:r>
        <w:rPr>
          <w:rFonts w:ascii="Times New Roman" w:eastAsia="仿宋" w:hAnsi="Times New Roman" w:cs="Times New Roman" w:hint="eastAsia"/>
          <w:sz w:val="28"/>
          <w:szCs w:val="28"/>
        </w:rPr>
        <w:t>排放量</w:t>
      </w:r>
      <w:r>
        <w:rPr>
          <w:rFonts w:ascii="Times New Roman" w:eastAsia="仿宋" w:hAnsi="Times New Roman" w:cs="Times New Roman" w:hint="eastAsia"/>
          <w:sz w:val="28"/>
          <w:szCs w:val="28"/>
        </w:rPr>
        <w:t>0.07</w:t>
      </w:r>
      <w:r>
        <w:rPr>
          <w:rFonts w:ascii="Times New Roman" w:eastAsia="仿宋" w:hAnsi="Times New Roman" w:cs="Times New Roman" w:hint="eastAsia"/>
          <w:sz w:val="28"/>
          <w:szCs w:val="28"/>
        </w:rPr>
        <w:t>万吨、</w:t>
      </w:r>
      <w:r>
        <w:rPr>
          <w:rFonts w:ascii="Times New Roman" w:eastAsia="仿宋" w:hAnsi="Times New Roman" w:cs="Times New Roman"/>
          <w:sz w:val="28"/>
          <w:szCs w:val="28"/>
        </w:rPr>
        <w:t>氮氧化物</w:t>
      </w:r>
      <w:r>
        <w:rPr>
          <w:rFonts w:ascii="Times New Roman" w:eastAsia="仿宋" w:hAnsi="Times New Roman" w:cs="Times New Roman" w:hint="eastAsia"/>
          <w:sz w:val="28"/>
          <w:szCs w:val="28"/>
        </w:rPr>
        <w:t>排放量</w:t>
      </w:r>
      <w:r>
        <w:rPr>
          <w:rFonts w:ascii="Times New Roman" w:eastAsia="仿宋" w:hAnsi="Times New Roman" w:cs="Times New Roman" w:hint="eastAsia"/>
          <w:sz w:val="28"/>
          <w:szCs w:val="28"/>
        </w:rPr>
        <w:t>0.13</w:t>
      </w:r>
      <w:r>
        <w:rPr>
          <w:rFonts w:ascii="Times New Roman" w:eastAsia="仿宋" w:hAnsi="Times New Roman" w:cs="Times New Roman" w:hint="eastAsia"/>
          <w:sz w:val="28"/>
          <w:szCs w:val="28"/>
        </w:rPr>
        <w:t>万吨，</w:t>
      </w:r>
      <w:r>
        <w:rPr>
          <w:rFonts w:ascii="Times New Roman" w:eastAsia="仿宋" w:hAnsi="Times New Roman" w:cs="Times New Roman"/>
          <w:sz w:val="28"/>
          <w:szCs w:val="28"/>
        </w:rPr>
        <w:t>颗粒物</w:t>
      </w:r>
      <w:r>
        <w:rPr>
          <w:rFonts w:ascii="Times New Roman" w:eastAsia="仿宋" w:hAnsi="Times New Roman" w:cs="Times New Roman" w:hint="eastAsia"/>
          <w:sz w:val="28"/>
          <w:szCs w:val="28"/>
        </w:rPr>
        <w:t>排放量</w:t>
      </w:r>
      <w:r>
        <w:rPr>
          <w:rFonts w:ascii="Times New Roman" w:eastAsia="仿宋" w:hAnsi="Times New Roman" w:cs="Times New Roman" w:hint="eastAsia"/>
          <w:sz w:val="28"/>
          <w:szCs w:val="28"/>
        </w:rPr>
        <w:t>0.31</w:t>
      </w:r>
      <w:r>
        <w:rPr>
          <w:rFonts w:ascii="Times New Roman" w:eastAsia="仿宋" w:hAnsi="Times New Roman" w:cs="Times New Roman" w:hint="eastAsia"/>
          <w:sz w:val="28"/>
          <w:szCs w:val="28"/>
        </w:rPr>
        <w:t>万吨，</w:t>
      </w:r>
      <w:r>
        <w:rPr>
          <w:rFonts w:ascii="Times New Roman" w:eastAsia="仿宋" w:hAnsi="Times New Roman" w:cs="Times New Roman"/>
          <w:sz w:val="28"/>
          <w:szCs w:val="28"/>
        </w:rPr>
        <w:t>挥发性有机物排放量</w:t>
      </w:r>
      <w:r>
        <w:rPr>
          <w:rFonts w:ascii="Times New Roman" w:eastAsia="仿宋" w:hAnsi="Times New Roman" w:cs="Times New Roman"/>
          <w:sz w:val="28"/>
          <w:szCs w:val="28"/>
        </w:rPr>
        <w:t>341.51</w:t>
      </w:r>
      <w:r>
        <w:rPr>
          <w:rFonts w:ascii="Times New Roman" w:eastAsia="仿宋" w:hAnsi="Times New Roman" w:cs="Times New Roman"/>
          <w:sz w:val="28"/>
          <w:szCs w:val="28"/>
        </w:rPr>
        <w:t>吨。</w:t>
      </w:r>
    </w:p>
    <w:p w:rsidR="008D08F7" w:rsidRDefault="001A5058">
      <w:pPr>
        <w:widowControl/>
        <w:adjustRightInd w:val="0"/>
        <w:snapToGrid w:val="0"/>
        <w:spacing w:line="360" w:lineRule="auto"/>
        <w:ind w:firstLineChars="200" w:firstLine="562"/>
        <w:outlineLvl w:val="0"/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  <w:t>二、工业源</w:t>
      </w:r>
    </w:p>
    <w:p w:rsidR="008D08F7" w:rsidRDefault="001A5058">
      <w:pPr>
        <w:widowControl/>
        <w:adjustRightInd w:val="0"/>
        <w:snapToGrid w:val="0"/>
        <w:spacing w:line="360" w:lineRule="auto"/>
        <w:ind w:firstLineChars="200" w:firstLine="562"/>
        <w:outlineLvl w:val="1"/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  <w:t>（一）基本情况</w:t>
      </w:r>
    </w:p>
    <w:p w:rsidR="008D08F7" w:rsidRDefault="001A5058">
      <w:pPr>
        <w:widowControl/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2017</w:t>
      </w:r>
      <w:r>
        <w:rPr>
          <w:rFonts w:ascii="Times New Roman" w:eastAsia="仿宋" w:hAnsi="Times New Roman" w:cs="Times New Roman" w:hint="eastAsia"/>
          <w:sz w:val="28"/>
          <w:szCs w:val="28"/>
        </w:rPr>
        <w:t>年末，</w:t>
      </w:r>
      <w:r>
        <w:rPr>
          <w:rFonts w:ascii="Times New Roman" w:eastAsia="仿宋" w:hAnsi="Times New Roman" w:cs="Times New Roman"/>
          <w:sz w:val="28"/>
          <w:szCs w:val="28"/>
        </w:rPr>
        <w:t>塔城地区实际普查工业企业数</w:t>
      </w:r>
      <w:r>
        <w:rPr>
          <w:rFonts w:ascii="Times New Roman" w:eastAsia="仿宋" w:hAnsi="Times New Roman" w:cs="Times New Roman"/>
          <w:sz w:val="28"/>
          <w:szCs w:val="28"/>
        </w:rPr>
        <w:t>1442</w:t>
      </w:r>
      <w:r>
        <w:rPr>
          <w:rFonts w:ascii="Times New Roman" w:eastAsia="仿宋" w:hAnsi="Times New Roman" w:cs="Times New Roman"/>
          <w:sz w:val="28"/>
          <w:szCs w:val="28"/>
        </w:rPr>
        <w:t>个；其中大型企业</w:t>
      </w: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>个，中型企业</w:t>
      </w:r>
      <w:r>
        <w:rPr>
          <w:rFonts w:ascii="Times New Roman" w:eastAsia="仿宋" w:hAnsi="Times New Roman" w:cs="Times New Roman"/>
          <w:sz w:val="28"/>
          <w:szCs w:val="28"/>
        </w:rPr>
        <w:t>26</w:t>
      </w:r>
      <w:r>
        <w:rPr>
          <w:rFonts w:ascii="Times New Roman" w:eastAsia="仿宋" w:hAnsi="Times New Roman" w:cs="Times New Roman"/>
          <w:sz w:val="28"/>
          <w:szCs w:val="28"/>
        </w:rPr>
        <w:t>个，小型企业</w:t>
      </w:r>
      <w:r>
        <w:rPr>
          <w:rFonts w:ascii="Times New Roman" w:eastAsia="仿宋" w:hAnsi="Times New Roman" w:cs="Times New Roman"/>
          <w:sz w:val="28"/>
          <w:szCs w:val="28"/>
        </w:rPr>
        <w:t>314</w:t>
      </w:r>
      <w:r>
        <w:rPr>
          <w:rFonts w:ascii="Times New Roman" w:eastAsia="仿宋" w:hAnsi="Times New Roman" w:cs="Times New Roman"/>
          <w:sz w:val="28"/>
          <w:szCs w:val="28"/>
        </w:rPr>
        <w:t>个，微型企业</w:t>
      </w:r>
      <w:r>
        <w:rPr>
          <w:rFonts w:ascii="Times New Roman" w:eastAsia="仿宋" w:hAnsi="Times New Roman" w:cs="Times New Roman"/>
          <w:sz w:val="28"/>
          <w:szCs w:val="28"/>
        </w:rPr>
        <w:t>1101</w:t>
      </w:r>
      <w:r>
        <w:rPr>
          <w:rFonts w:ascii="Times New Roman" w:eastAsia="仿宋" w:hAnsi="Times New Roman" w:cs="Times New Roman"/>
          <w:sz w:val="28"/>
          <w:szCs w:val="28"/>
        </w:rPr>
        <w:t>个；不涉及有伴生放射性矿的企业。工业污染源普查工业园区数</w:t>
      </w:r>
      <w:r>
        <w:rPr>
          <w:rFonts w:ascii="Times New Roman" w:eastAsia="仿宋" w:hAnsi="Times New Roman" w:cs="Times New Roman"/>
          <w:sz w:val="28"/>
          <w:szCs w:val="28"/>
        </w:rPr>
        <w:t>4</w:t>
      </w:r>
      <w:r>
        <w:rPr>
          <w:rFonts w:ascii="Times New Roman" w:eastAsia="仿宋" w:hAnsi="Times New Roman" w:cs="Times New Roman"/>
          <w:sz w:val="28"/>
          <w:szCs w:val="28"/>
        </w:rPr>
        <w:t>个，均为省级工业园区。普查的工业企业中有废水排放的企业</w:t>
      </w:r>
      <w:r>
        <w:rPr>
          <w:rFonts w:ascii="Times New Roman" w:eastAsia="仿宋" w:hAnsi="Times New Roman" w:cs="Times New Roman"/>
          <w:sz w:val="28"/>
          <w:szCs w:val="28"/>
        </w:rPr>
        <w:t>1006</w:t>
      </w:r>
      <w:r>
        <w:rPr>
          <w:rFonts w:ascii="Times New Roman" w:eastAsia="仿宋" w:hAnsi="Times New Roman" w:cs="Times New Roman"/>
          <w:sz w:val="28"/>
          <w:szCs w:val="28"/>
        </w:rPr>
        <w:t>个，有废气排放的企业</w:t>
      </w:r>
      <w:r>
        <w:rPr>
          <w:rFonts w:ascii="Times New Roman" w:eastAsia="仿宋" w:hAnsi="Times New Roman" w:cs="Times New Roman"/>
          <w:sz w:val="28"/>
          <w:szCs w:val="28"/>
        </w:rPr>
        <w:t>1138</w:t>
      </w:r>
      <w:r>
        <w:rPr>
          <w:rFonts w:ascii="Times New Roman" w:eastAsia="仿宋" w:hAnsi="Times New Roman" w:cs="Times New Roman"/>
          <w:sz w:val="28"/>
          <w:szCs w:val="28"/>
        </w:rPr>
        <w:t>个，有固废</w:t>
      </w:r>
      <w:r>
        <w:rPr>
          <w:rFonts w:ascii="Times New Roman" w:eastAsia="仿宋" w:hAnsi="Times New Roman" w:cs="Times New Roman"/>
          <w:sz w:val="28"/>
          <w:szCs w:val="28"/>
        </w:rPr>
        <w:t>/</w:t>
      </w:r>
      <w:r>
        <w:rPr>
          <w:rFonts w:ascii="Times New Roman" w:eastAsia="仿宋" w:hAnsi="Times New Roman" w:cs="Times New Roman"/>
          <w:sz w:val="28"/>
          <w:szCs w:val="28"/>
        </w:rPr>
        <w:t>危废产生的企业</w:t>
      </w:r>
      <w:r>
        <w:rPr>
          <w:rFonts w:ascii="Times New Roman" w:eastAsia="仿宋" w:hAnsi="Times New Roman" w:cs="Times New Roman"/>
          <w:sz w:val="28"/>
          <w:szCs w:val="28"/>
        </w:rPr>
        <w:t>1142</w:t>
      </w:r>
      <w:r>
        <w:rPr>
          <w:rFonts w:ascii="Times New Roman" w:eastAsia="仿宋" w:hAnsi="Times New Roman" w:cs="Times New Roman"/>
          <w:sz w:val="28"/>
          <w:szCs w:val="28"/>
        </w:rPr>
        <w:t>个。</w:t>
      </w:r>
    </w:p>
    <w:p w:rsidR="008D08F7" w:rsidRDefault="001A5058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普查工业企业数排名前三的行政区为乌苏市、沙湾县、额敏县，普查工业企业数量分别为</w:t>
      </w:r>
      <w:r>
        <w:rPr>
          <w:rFonts w:ascii="Times New Roman" w:eastAsia="仿宋" w:hAnsi="Times New Roman" w:cs="Times New Roman"/>
          <w:sz w:val="28"/>
          <w:szCs w:val="28"/>
        </w:rPr>
        <w:t>475</w:t>
      </w:r>
      <w:r>
        <w:rPr>
          <w:rFonts w:ascii="Times New Roman" w:eastAsia="仿宋" w:hAnsi="Times New Roman" w:cs="Times New Roman"/>
          <w:sz w:val="28"/>
          <w:szCs w:val="28"/>
        </w:rPr>
        <w:t>个、</w:t>
      </w:r>
      <w:r>
        <w:rPr>
          <w:rFonts w:ascii="Times New Roman" w:eastAsia="仿宋" w:hAnsi="Times New Roman" w:cs="Times New Roman"/>
          <w:sz w:val="28"/>
          <w:szCs w:val="28"/>
        </w:rPr>
        <w:t>377</w:t>
      </w:r>
      <w:r>
        <w:rPr>
          <w:rFonts w:ascii="Times New Roman" w:eastAsia="仿宋" w:hAnsi="Times New Roman" w:cs="Times New Roman"/>
          <w:sz w:val="28"/>
          <w:szCs w:val="28"/>
        </w:rPr>
        <w:t>个、</w:t>
      </w:r>
      <w:r>
        <w:rPr>
          <w:rFonts w:ascii="Times New Roman" w:eastAsia="仿宋" w:hAnsi="Times New Roman" w:cs="Times New Roman"/>
          <w:sz w:val="28"/>
          <w:szCs w:val="28"/>
        </w:rPr>
        <w:t>197</w:t>
      </w:r>
      <w:r>
        <w:rPr>
          <w:rFonts w:ascii="Times New Roman" w:eastAsia="仿宋" w:hAnsi="Times New Roman" w:cs="Times New Roman"/>
          <w:sz w:val="28"/>
          <w:szCs w:val="28"/>
        </w:rPr>
        <w:t>个，分别占塔城地区的</w:t>
      </w:r>
      <w:r>
        <w:rPr>
          <w:rFonts w:ascii="Times New Roman" w:eastAsia="仿宋" w:hAnsi="Times New Roman" w:cs="Times New Roman"/>
          <w:sz w:val="28"/>
          <w:szCs w:val="28"/>
        </w:rPr>
        <w:t>41.59%</w:t>
      </w:r>
      <w:r>
        <w:rPr>
          <w:rFonts w:ascii="Times New Roman" w:eastAsia="仿宋" w:hAnsi="Times New Roman" w:cs="Times New Roman"/>
          <w:sz w:val="28"/>
          <w:szCs w:val="28"/>
        </w:rPr>
        <w:t>、</w:t>
      </w:r>
      <w:r>
        <w:rPr>
          <w:rFonts w:ascii="Times New Roman" w:eastAsia="仿宋" w:hAnsi="Times New Roman" w:cs="Times New Roman"/>
          <w:sz w:val="28"/>
          <w:szCs w:val="28"/>
        </w:rPr>
        <w:t>33.01%</w:t>
      </w:r>
      <w:r>
        <w:rPr>
          <w:rFonts w:ascii="Times New Roman" w:eastAsia="仿宋" w:hAnsi="Times New Roman" w:cs="Times New Roman"/>
          <w:sz w:val="28"/>
          <w:szCs w:val="28"/>
        </w:rPr>
        <w:t>、</w:t>
      </w:r>
      <w:r>
        <w:rPr>
          <w:rFonts w:ascii="Times New Roman" w:eastAsia="仿宋" w:hAnsi="Times New Roman" w:cs="Times New Roman"/>
          <w:sz w:val="28"/>
          <w:szCs w:val="28"/>
        </w:rPr>
        <w:t>17.25%</w:t>
      </w:r>
      <w:r>
        <w:rPr>
          <w:rFonts w:ascii="Times New Roman" w:eastAsia="仿宋" w:hAnsi="Times New Roman" w:cs="Times New Roman"/>
          <w:sz w:val="28"/>
          <w:szCs w:val="28"/>
        </w:rPr>
        <w:t>。</w:t>
      </w:r>
    </w:p>
    <w:p w:rsidR="008D08F7" w:rsidRDefault="001A5058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普查工业企业数排名前三的行业为橡胶和塑料制品业</w:t>
      </w:r>
      <w:r>
        <w:rPr>
          <w:rFonts w:ascii="Times New Roman" w:eastAsia="仿宋" w:hAnsi="Times New Roman" w:cs="Times New Roman" w:hint="eastAsia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农、林、牧、渔专业及辅助性</w:t>
      </w:r>
      <w:r>
        <w:rPr>
          <w:rFonts w:ascii="Times New Roman" w:eastAsia="仿宋" w:hAnsi="Times New Roman" w:cs="Times New Roman" w:hint="eastAsia"/>
          <w:sz w:val="28"/>
          <w:szCs w:val="28"/>
        </w:rPr>
        <w:t>活动，</w:t>
      </w:r>
      <w:r>
        <w:rPr>
          <w:rFonts w:ascii="Times New Roman" w:eastAsia="仿宋" w:hAnsi="Times New Roman" w:cs="Times New Roman"/>
          <w:sz w:val="28"/>
          <w:szCs w:val="28"/>
        </w:rPr>
        <w:t>废弃资源综合利用业；</w:t>
      </w:r>
      <w:r>
        <w:rPr>
          <w:rFonts w:ascii="Times New Roman" w:eastAsia="仿宋" w:hAnsi="Times New Roman" w:cs="Times New Roman" w:hint="eastAsia"/>
          <w:sz w:val="28"/>
          <w:szCs w:val="28"/>
        </w:rPr>
        <w:t>普查工业企业数量分别为</w:t>
      </w:r>
      <w:r>
        <w:rPr>
          <w:rFonts w:ascii="Times New Roman" w:eastAsia="仿宋" w:hAnsi="Times New Roman" w:cs="Times New Roman" w:hint="eastAsia"/>
          <w:sz w:val="28"/>
          <w:szCs w:val="28"/>
        </w:rPr>
        <w:t>338</w:t>
      </w:r>
      <w:r>
        <w:rPr>
          <w:rFonts w:ascii="Times New Roman" w:eastAsia="仿宋" w:hAnsi="Times New Roman" w:cs="Times New Roman" w:hint="eastAsia"/>
          <w:sz w:val="28"/>
          <w:szCs w:val="28"/>
        </w:rPr>
        <w:t>个、</w:t>
      </w:r>
      <w:r>
        <w:rPr>
          <w:rFonts w:ascii="Times New Roman" w:eastAsia="仿宋" w:hAnsi="Times New Roman" w:cs="Times New Roman" w:hint="eastAsia"/>
          <w:sz w:val="28"/>
          <w:szCs w:val="28"/>
        </w:rPr>
        <w:t>315</w:t>
      </w:r>
      <w:r>
        <w:rPr>
          <w:rFonts w:ascii="Times New Roman" w:eastAsia="仿宋" w:hAnsi="Times New Roman" w:cs="Times New Roman" w:hint="eastAsia"/>
          <w:sz w:val="28"/>
          <w:szCs w:val="28"/>
        </w:rPr>
        <w:t>个、</w:t>
      </w:r>
      <w:r>
        <w:rPr>
          <w:rFonts w:ascii="Times New Roman" w:eastAsia="仿宋" w:hAnsi="Times New Roman" w:cs="Times New Roman" w:hint="eastAsia"/>
          <w:sz w:val="28"/>
          <w:szCs w:val="28"/>
        </w:rPr>
        <w:t>298</w:t>
      </w:r>
      <w:r>
        <w:rPr>
          <w:rFonts w:ascii="Times New Roman" w:eastAsia="仿宋" w:hAnsi="Times New Roman" w:cs="Times New Roman" w:hint="eastAsia"/>
          <w:sz w:val="28"/>
          <w:szCs w:val="28"/>
        </w:rPr>
        <w:t>个，分别占塔城地区的</w:t>
      </w:r>
      <w:r>
        <w:rPr>
          <w:rFonts w:ascii="Times New Roman" w:eastAsia="仿宋" w:hAnsi="Times New Roman" w:cs="Times New Roman"/>
          <w:sz w:val="28"/>
          <w:szCs w:val="28"/>
        </w:rPr>
        <w:t>23.44%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>
        <w:rPr>
          <w:rFonts w:ascii="Times New Roman" w:eastAsia="仿宋" w:hAnsi="Times New Roman" w:cs="Times New Roman"/>
          <w:sz w:val="28"/>
          <w:szCs w:val="28"/>
        </w:rPr>
        <w:t>21.84%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>
        <w:rPr>
          <w:rFonts w:ascii="Times New Roman" w:eastAsia="仿宋" w:hAnsi="Times New Roman" w:cs="Times New Roman"/>
          <w:sz w:val="28"/>
          <w:szCs w:val="28"/>
        </w:rPr>
        <w:t>20.67%</w:t>
      </w:r>
      <w:r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8D08F7" w:rsidRDefault="001A5058">
      <w:pPr>
        <w:spacing w:line="360" w:lineRule="auto"/>
        <w:ind w:firstLineChars="200" w:firstLine="562"/>
        <w:outlineLvl w:val="1"/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  <w:t>（二）水污染物</w:t>
      </w:r>
    </w:p>
    <w:p w:rsidR="008D08F7" w:rsidRDefault="001A5058">
      <w:pPr>
        <w:spacing w:line="360" w:lineRule="auto"/>
        <w:ind w:firstLineChars="200" w:firstLine="560"/>
        <w:rPr>
          <w:rFonts w:ascii="Times New Roman" w:eastAsia="仿宋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2017</w:t>
      </w:r>
      <w:r>
        <w:rPr>
          <w:rFonts w:ascii="Times New Roman" w:eastAsia="仿宋" w:hAnsi="Times New Roman" w:cs="Times New Roman" w:hint="eastAsia"/>
          <w:sz w:val="28"/>
          <w:szCs w:val="28"/>
        </w:rPr>
        <w:t>年末，</w:t>
      </w:r>
      <w:r>
        <w:rPr>
          <w:rFonts w:ascii="Times New Roman" w:eastAsia="仿宋" w:hAnsi="Times New Roman" w:cs="Times New Roman"/>
          <w:sz w:val="28"/>
          <w:szCs w:val="28"/>
        </w:rPr>
        <w:t>塔城地区</w:t>
      </w:r>
      <w:r>
        <w:rPr>
          <w:rFonts w:ascii="Times New Roman" w:eastAsia="仿宋" w:hAnsi="Times New Roman" w:cs="Times New Roman"/>
          <w:color w:val="000000"/>
          <w:kern w:val="24"/>
          <w:sz w:val="28"/>
          <w:szCs w:val="28"/>
        </w:rPr>
        <w:t>工业废水治理设施</w:t>
      </w:r>
      <w:r>
        <w:rPr>
          <w:rFonts w:ascii="Times New Roman" w:eastAsia="仿宋" w:hAnsi="Times New Roman" w:cs="Times New Roman"/>
          <w:color w:val="000000"/>
          <w:kern w:val="24"/>
          <w:sz w:val="28"/>
          <w:szCs w:val="28"/>
        </w:rPr>
        <w:t>数</w:t>
      </w:r>
      <w:r>
        <w:rPr>
          <w:rFonts w:ascii="Times New Roman" w:eastAsia="仿宋" w:hAnsi="Times New Roman" w:cs="Times New Roman"/>
          <w:color w:val="000000"/>
          <w:kern w:val="24"/>
          <w:sz w:val="28"/>
          <w:szCs w:val="28"/>
        </w:rPr>
        <w:t>462</w:t>
      </w:r>
      <w:r>
        <w:rPr>
          <w:rFonts w:ascii="Times New Roman" w:eastAsia="仿宋" w:hAnsi="Times New Roman" w:cs="Times New Roman"/>
          <w:color w:val="000000"/>
          <w:kern w:val="24"/>
          <w:sz w:val="28"/>
          <w:szCs w:val="28"/>
        </w:rPr>
        <w:t>套，</w:t>
      </w:r>
      <w:r>
        <w:rPr>
          <w:rFonts w:ascii="Times New Roman" w:eastAsia="仿宋" w:hAnsi="Times New Roman" w:cs="Times New Roman"/>
          <w:color w:val="000000"/>
          <w:kern w:val="24"/>
          <w:sz w:val="28"/>
          <w:szCs w:val="28"/>
        </w:rPr>
        <w:t>设计处理能力</w:t>
      </w:r>
      <w:r>
        <w:rPr>
          <w:rFonts w:ascii="Times New Roman" w:eastAsia="仿宋" w:hAnsi="Times New Roman" w:cs="Times New Roman"/>
          <w:color w:val="000000"/>
          <w:kern w:val="24"/>
          <w:sz w:val="28"/>
          <w:szCs w:val="28"/>
        </w:rPr>
        <w:t>36.57</w:t>
      </w:r>
      <w:r>
        <w:rPr>
          <w:rFonts w:ascii="Times New Roman" w:eastAsia="仿宋" w:hAnsi="Times New Roman" w:cs="Times New Roman"/>
          <w:color w:val="000000"/>
          <w:kern w:val="24"/>
          <w:sz w:val="28"/>
          <w:szCs w:val="28"/>
        </w:rPr>
        <w:t>万吨</w:t>
      </w:r>
      <w:r>
        <w:rPr>
          <w:rFonts w:ascii="Times New Roman" w:eastAsia="仿宋" w:hAnsi="Times New Roman" w:cs="Times New Roman"/>
          <w:color w:val="000000"/>
          <w:kern w:val="24"/>
          <w:sz w:val="28"/>
          <w:szCs w:val="28"/>
        </w:rPr>
        <w:t>/</w:t>
      </w:r>
      <w:r>
        <w:rPr>
          <w:rFonts w:ascii="Times New Roman" w:eastAsia="仿宋" w:hAnsi="Times New Roman" w:cs="Times New Roman"/>
          <w:color w:val="000000"/>
          <w:kern w:val="24"/>
          <w:sz w:val="28"/>
          <w:szCs w:val="28"/>
        </w:rPr>
        <w:t>日，</w:t>
      </w:r>
      <w:r>
        <w:rPr>
          <w:rFonts w:ascii="Times New Roman" w:eastAsia="仿宋" w:hAnsi="Times New Roman" w:cs="Times New Roman" w:hint="eastAsia"/>
          <w:color w:val="000000"/>
          <w:kern w:val="24"/>
          <w:sz w:val="28"/>
          <w:szCs w:val="28"/>
        </w:rPr>
        <w:t>废水年</w:t>
      </w:r>
      <w:r>
        <w:rPr>
          <w:rFonts w:ascii="Times New Roman" w:eastAsia="仿宋" w:hAnsi="Times New Roman" w:cs="Times New Roman"/>
          <w:color w:val="000000"/>
          <w:kern w:val="24"/>
          <w:sz w:val="28"/>
          <w:szCs w:val="28"/>
        </w:rPr>
        <w:t>处理量为</w:t>
      </w:r>
      <w:r>
        <w:rPr>
          <w:rFonts w:ascii="Times New Roman" w:eastAsia="仿宋" w:hAnsi="Times New Roman" w:cs="Times New Roman"/>
          <w:color w:val="000000"/>
          <w:kern w:val="24"/>
          <w:sz w:val="28"/>
          <w:szCs w:val="28"/>
        </w:rPr>
        <w:t>2394.77</w:t>
      </w:r>
      <w:r>
        <w:rPr>
          <w:rFonts w:ascii="Times New Roman" w:eastAsia="仿宋" w:hAnsi="Times New Roman" w:cs="Times New Roman"/>
          <w:color w:val="000000"/>
          <w:kern w:val="24"/>
          <w:sz w:val="28"/>
          <w:szCs w:val="28"/>
        </w:rPr>
        <w:t>万</w:t>
      </w:r>
      <w:r>
        <w:rPr>
          <w:rFonts w:ascii="Times New Roman" w:eastAsia="仿宋" w:hAnsi="Times New Roman" w:cs="Times New Roman"/>
          <w:color w:val="000000"/>
          <w:kern w:val="24"/>
          <w:sz w:val="28"/>
          <w:szCs w:val="28"/>
        </w:rPr>
        <w:t>吨。</w:t>
      </w:r>
    </w:p>
    <w:p w:rsidR="008D08F7" w:rsidRDefault="001A5058">
      <w:pPr>
        <w:spacing w:line="360" w:lineRule="auto"/>
        <w:ind w:firstLineChars="200" w:firstLine="560"/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2017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年，水污染物排放量：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化学需氧量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623.72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吨，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氨氮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34.79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吨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，总氮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58.63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吨，总磷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5.10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吨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。</w:t>
      </w:r>
    </w:p>
    <w:p w:rsidR="008D08F7" w:rsidRDefault="001A5058">
      <w:pPr>
        <w:spacing w:line="360" w:lineRule="auto"/>
        <w:ind w:firstLineChars="200" w:firstLine="560"/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lastRenderedPageBreak/>
        <w:t>塔城地区主要水污染物化学需氧量、氨氮排放量最大行业为农副食品加工业，排放量分别为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246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吨、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14.55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吨，分别占塔城地区总排放量的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39.44%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、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41.81%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；其次为化学纤维制造业，排放量分别为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224.5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吨、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13.60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吨，分别占塔城地区总排放量的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35.99%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、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39.10%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；排名第三的行业为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  <w:lang/>
        </w:rPr>
        <w:t>酒、饮料和精制茶制造业，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化学需氧量、氨氮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排放量分别为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68.57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吨、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3.55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吨，分别占塔城地区总排放量的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10.99%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、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10.21%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。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3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个行业化学需氧量、氨氮排放累计百分占比分别为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86.42%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、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91.12%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。</w:t>
      </w:r>
    </w:p>
    <w:p w:rsidR="008D08F7" w:rsidRDefault="001A5058">
      <w:pPr>
        <w:spacing w:line="360" w:lineRule="auto"/>
        <w:ind w:firstLineChars="200" w:firstLine="562"/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  <w:t>（三）</w:t>
      </w:r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28"/>
          <w:szCs w:val="28"/>
        </w:rPr>
        <w:t>大</w:t>
      </w:r>
      <w:r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  <w:t>气污染物</w:t>
      </w:r>
    </w:p>
    <w:p w:rsidR="008D08F7" w:rsidRDefault="001A5058">
      <w:pPr>
        <w:spacing w:line="360" w:lineRule="auto"/>
        <w:ind w:firstLineChars="200" w:firstLine="560"/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2017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年末，工业企业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脱硫治理设施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73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套、脱硝治理设施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49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套、除尘治理设施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621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套。</w:t>
      </w:r>
    </w:p>
    <w:p w:rsidR="008D08F7" w:rsidRDefault="001A5058">
      <w:pPr>
        <w:spacing w:line="360" w:lineRule="auto"/>
        <w:ind w:firstLineChars="200" w:firstLine="560"/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2017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年，大气污染物排放量：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二氧化硫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0.57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万吨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，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氮氧化物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0.58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万吨、颗粒物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2.00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万吨、挥发性有机物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2504.68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吨。</w:t>
      </w:r>
    </w:p>
    <w:p w:rsidR="008D08F7" w:rsidRDefault="001A5058">
      <w:pPr>
        <w:spacing w:line="360" w:lineRule="auto"/>
        <w:ind w:firstLineChars="200" w:firstLine="560"/>
        <w:rPr>
          <w:rFonts w:ascii="Times New Roman" w:eastAsia="仿宋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仿宋" w:hAnsi="Times New Roman" w:cs="Times New Roman"/>
          <w:color w:val="000000"/>
          <w:sz w:val="28"/>
          <w:szCs w:val="28"/>
        </w:rPr>
        <w:t>二氧化硫排放量排名前三的行业为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电力、热力生产和供应业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，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  <w:lang/>
        </w:rPr>
        <w:t>非金属矿物制品业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  <w:lang/>
        </w:rPr>
        <w:t>，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  <w:lang/>
        </w:rPr>
        <w:t>农、林、牧、渔专业及辅助性活动，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  <w:lang/>
        </w:rPr>
        <w:t>其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二氧化硫排放量占塔城地区总排放量比例分别为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  <w:lang/>
        </w:rPr>
        <w:t>34.45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%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、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  <w:lang/>
        </w:rPr>
        <w:t>24.72%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、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16.42%</w:t>
      </w:r>
      <w:r>
        <w:rPr>
          <w:rFonts w:ascii="Times New Roman" w:eastAsia="仿宋" w:hAnsi="Times New Roman" w:cs="Times New Roman"/>
          <w:b/>
          <w:bCs/>
          <w:color w:val="000000"/>
          <w:sz w:val="28"/>
          <w:szCs w:val="28"/>
        </w:rPr>
        <w:t>。</w:t>
      </w:r>
    </w:p>
    <w:p w:rsidR="008D08F7" w:rsidRDefault="001A5058">
      <w:pPr>
        <w:spacing w:line="360" w:lineRule="auto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color w:val="000000"/>
          <w:sz w:val="28"/>
          <w:szCs w:val="28"/>
        </w:rPr>
        <w:t>氮氧化物排放量排名前三的行业为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电力、热力生产和供应业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，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  <w:lang/>
        </w:rPr>
        <w:t>非金属矿物制品业</w:t>
      </w: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  <w:lang/>
        </w:rPr>
        <w:t>，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  <w:lang/>
        </w:rPr>
        <w:t>石油、煤炭及其他燃料加工业，</w:t>
      </w: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  <w:lang/>
        </w:rPr>
        <w:t>其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氮氧化物排放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量占塔城地区总排放量比例分别为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  <w:lang/>
        </w:rPr>
        <w:t>42.42%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、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19.80%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、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9.47%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。</w:t>
      </w:r>
    </w:p>
    <w:p w:rsidR="008D08F7" w:rsidRDefault="001A5058">
      <w:pPr>
        <w:spacing w:line="360" w:lineRule="auto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color w:val="000000"/>
          <w:sz w:val="28"/>
          <w:szCs w:val="28"/>
        </w:rPr>
        <w:t>颗粒物排放量排名前三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的行业包括电力、热力生产和供应业</w:t>
      </w:r>
      <w:r>
        <w:rPr>
          <w:rFonts w:ascii="Times New Roman" w:eastAsia="仿宋" w:hAnsi="Times New Roman" w:cs="Times New Roman" w:hint="eastAsia"/>
          <w:color w:val="000000"/>
          <w:sz w:val="28"/>
          <w:szCs w:val="28"/>
        </w:rPr>
        <w:t>，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  <w:lang/>
        </w:rPr>
        <w:t>石油、煤炭及其他燃料加工业</w:t>
      </w: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  <w:lang/>
        </w:rPr>
        <w:t>，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  <w:lang/>
        </w:rPr>
        <w:t>非金属矿物制品业，</w:t>
      </w:r>
      <w:r>
        <w:rPr>
          <w:rFonts w:ascii="Times New Roman" w:eastAsia="仿宋" w:hAnsi="Times New Roman" w:cs="Times New Roman"/>
          <w:color w:val="000000"/>
          <w:sz w:val="28"/>
          <w:szCs w:val="28"/>
        </w:rPr>
        <w:t>其颗粒物排放量占塔城地区总排放量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比例分别为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  <w:lang/>
        </w:rPr>
        <w:t>32.19%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、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  <w:lang/>
        </w:rPr>
        <w:t>16.01%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、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  <w:lang/>
        </w:rPr>
        <w:t>15.45%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。</w:t>
      </w:r>
    </w:p>
    <w:p w:rsidR="008D08F7" w:rsidRDefault="001A5058">
      <w:pPr>
        <w:spacing w:line="360" w:lineRule="auto"/>
        <w:ind w:firstLineChars="200" w:firstLine="560"/>
        <w:rPr>
          <w:rFonts w:ascii="Times New Roman" w:eastAsia="仿宋" w:hAnsi="Times New Roman" w:cs="Times New Roman"/>
          <w:color w:val="000000"/>
          <w:kern w:val="0"/>
          <w:sz w:val="28"/>
          <w:szCs w:val="28"/>
          <w:lang/>
        </w:rPr>
      </w:pP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  <w:lang/>
        </w:rPr>
        <w:t>挥发性有机物排放量排名前三的行业包括石油、煤炭及其他燃料加工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  <w:lang/>
        </w:rPr>
        <w:lastRenderedPageBreak/>
        <w:t>业</w:t>
      </w: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  <w:lang/>
        </w:rPr>
        <w:t>，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  <w:lang/>
        </w:rPr>
        <w:t>石油和天然气开采业</w:t>
      </w: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  <w:lang/>
        </w:rPr>
        <w:t>，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  <w:lang/>
        </w:rPr>
        <w:t>橡胶和塑料制品业，其挥发性有机物排放量占塔城地区总排放量比例分别为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  <w:lang/>
        </w:rPr>
        <w:t>41.21%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  <w:lang/>
        </w:rPr>
        <w:t>、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  <w:lang/>
        </w:rPr>
        <w:t>35.19%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  <w:lang/>
        </w:rPr>
        <w:t>、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  <w:lang/>
        </w:rPr>
        <w:t>8.52%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  <w:lang/>
        </w:rPr>
        <w:t>。</w:t>
      </w:r>
    </w:p>
    <w:p w:rsidR="008D08F7" w:rsidRDefault="001A5058">
      <w:pPr>
        <w:spacing w:line="360" w:lineRule="auto"/>
        <w:ind w:firstLineChars="200" w:firstLine="562"/>
        <w:outlineLvl w:val="1"/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  <w:t>（四）</w:t>
      </w:r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28"/>
          <w:szCs w:val="28"/>
        </w:rPr>
        <w:t>工业</w:t>
      </w:r>
      <w:r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  <w:t>固体废物</w:t>
      </w:r>
    </w:p>
    <w:p w:rsidR="008D08F7" w:rsidRDefault="001A5058">
      <w:pPr>
        <w:spacing w:line="360" w:lineRule="auto"/>
        <w:ind w:firstLineChars="200" w:firstLine="560"/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、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一般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工业固体废弃物。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2017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年，一般工业固体废物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产生量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  <w:lang/>
        </w:rPr>
        <w:t>595</w:t>
      </w: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  <w:lang/>
        </w:rPr>
        <w:t>.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  <w:lang/>
        </w:rPr>
        <w:t>5</w:t>
      </w: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  <w:lang/>
        </w:rPr>
        <w:t>4</w:t>
      </w: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  <w:lang/>
        </w:rPr>
        <w:t>万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  <w:lang/>
        </w:rPr>
        <w:t>吨，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综合利用量为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  <w:lang/>
        </w:rPr>
        <w:t>458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  <w:lang/>
        </w:rPr>
        <w:t>.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  <w:lang/>
        </w:rPr>
        <w:t>05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  <w:lang/>
        </w:rPr>
        <w:t>万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吨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（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  <w:lang/>
        </w:rPr>
        <w:t>综合利用往年贮存量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  <w:lang/>
        </w:rPr>
        <w:t>3000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  <w:lang/>
        </w:rPr>
        <w:t>吨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）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，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处置量为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132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.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11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万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吨（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  <w:lang/>
        </w:rPr>
        <w:t>处置往年贮存量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  <w:lang/>
        </w:rPr>
        <w:t>9</w:t>
      </w: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  <w:lang/>
        </w:rPr>
        <w:t>684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  <w:lang/>
        </w:rPr>
        <w:t>.4</w:t>
      </w: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  <w:lang/>
        </w:rPr>
        <w:t>0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  <w:lang/>
        </w:rPr>
        <w:t>吨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）；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本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年贮存量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59776.27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吨；一般工业固体废物倾倒丢弃量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6657.5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2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吨。</w:t>
      </w:r>
    </w:p>
    <w:p w:rsidR="008D08F7" w:rsidRDefault="001A5058">
      <w:pPr>
        <w:spacing w:line="360" w:lineRule="auto"/>
        <w:ind w:firstLineChars="200" w:firstLine="560"/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2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、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危险废物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。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2017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年，危险废物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产生量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  <w:lang/>
        </w:rPr>
        <w:t>16</w:t>
      </w: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  <w:lang/>
        </w:rPr>
        <w:t>.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  <w:lang/>
        </w:rPr>
        <w:t>10</w:t>
      </w: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  <w:lang/>
        </w:rPr>
        <w:t>万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  <w:lang/>
        </w:rPr>
        <w:t>吨，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自行综合利用量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73.85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吨，自行处置量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0.17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吨，年末单位实际贮存量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129889.7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吨。</w:t>
      </w:r>
    </w:p>
    <w:p w:rsidR="008D08F7" w:rsidRDefault="001A5058">
      <w:pPr>
        <w:spacing w:line="360" w:lineRule="auto"/>
        <w:ind w:firstLineChars="200" w:firstLine="562"/>
        <w:outlineLvl w:val="0"/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28"/>
          <w:szCs w:val="28"/>
        </w:rPr>
        <w:t>三、</w:t>
      </w:r>
      <w:r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  <w:t>农业源</w:t>
      </w:r>
    </w:p>
    <w:p w:rsidR="008D08F7" w:rsidRDefault="001A5058">
      <w:pPr>
        <w:spacing w:line="360" w:lineRule="auto"/>
        <w:ind w:firstLineChars="200" w:firstLine="562"/>
        <w:outlineLvl w:val="1"/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  <w:t>（一）基本情况</w:t>
      </w:r>
    </w:p>
    <w:p w:rsidR="008D08F7" w:rsidRDefault="001A5058">
      <w:pPr>
        <w:spacing w:line="360" w:lineRule="auto"/>
        <w:ind w:firstLineChars="200" w:firstLine="560"/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塔城地区农业污染源普查对象包括种植业、畜禽养殖业、水产养殖业，畜禽养殖业包括规模畜禽养殖场及规模以下畜禽养殖户；其中规模畜禽养殖场普查数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195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个，种植业及水产养殖业污染物普查包括塔城地区内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7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个行政范围区县的污染物普查。</w:t>
      </w:r>
    </w:p>
    <w:p w:rsidR="008D08F7" w:rsidRDefault="001A5058">
      <w:pPr>
        <w:spacing w:line="360" w:lineRule="auto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2017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年，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农业源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水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污染物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排放量：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化学需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氧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量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1.96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万吨，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氨氮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0.032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万吨，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总氮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0.14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万吨，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总磷排放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量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0.0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21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万吨。</w:t>
      </w:r>
    </w:p>
    <w:p w:rsidR="008D08F7" w:rsidRDefault="001A5058">
      <w:pPr>
        <w:pStyle w:val="a0"/>
        <w:spacing w:line="360" w:lineRule="auto"/>
        <w:ind w:firstLineChars="200" w:firstLine="560"/>
        <w:jc w:val="both"/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（二）</w:t>
      </w:r>
      <w:r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  <w:t>种植业</w:t>
      </w:r>
    </w:p>
    <w:p w:rsidR="008D08F7" w:rsidRDefault="001A5058">
      <w:pPr>
        <w:pStyle w:val="a0"/>
        <w:spacing w:line="360" w:lineRule="auto"/>
        <w:ind w:firstLineChars="200" w:firstLine="560"/>
        <w:jc w:val="both"/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2017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年，水污染物排放量：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氨氮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18.02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吨，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总氮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207.26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吨，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总磷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9.01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吨。</w:t>
      </w:r>
    </w:p>
    <w:p w:rsidR="008D08F7" w:rsidRDefault="001A5058">
      <w:pPr>
        <w:spacing w:line="360" w:lineRule="auto"/>
        <w:ind w:firstLineChars="200" w:firstLine="560"/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2017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年，秸秆产生量为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463.50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万吨，秸秆可收集资源量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428.03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万吨，秸秆利用量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429.28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万吨。</w:t>
      </w:r>
    </w:p>
    <w:p w:rsidR="008D08F7" w:rsidRDefault="001A5058">
      <w:pPr>
        <w:spacing w:line="360" w:lineRule="auto"/>
        <w:ind w:firstLineChars="200" w:firstLine="560"/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2017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年，地膜使用量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2.65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万吨，多年累积残留量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9.62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万吨。</w:t>
      </w:r>
    </w:p>
    <w:p w:rsidR="008D08F7" w:rsidRDefault="001A5058">
      <w:pPr>
        <w:spacing w:line="360" w:lineRule="auto"/>
        <w:ind w:firstLineChars="200" w:firstLine="562"/>
        <w:outlineLvl w:val="1"/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  <w:lastRenderedPageBreak/>
        <w:t>（三）畜禽养殖业</w:t>
      </w:r>
    </w:p>
    <w:p w:rsidR="008D08F7" w:rsidRDefault="001A5058">
      <w:pPr>
        <w:spacing w:line="360" w:lineRule="auto"/>
        <w:ind w:firstLineChars="200" w:firstLine="560"/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2017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年，水污染物排放量：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化学需氧量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1.96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万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吨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，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氨氮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257.7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吨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，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总氮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1200.53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吨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，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总磷排放总量分别为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169.26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吨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。</w:t>
      </w:r>
    </w:p>
    <w:p w:rsidR="008D08F7" w:rsidRDefault="001A5058">
      <w:pPr>
        <w:spacing w:line="360" w:lineRule="auto"/>
        <w:ind w:firstLineChars="200" w:firstLine="560"/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其中畜禽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规模养殖场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水污染物排放量：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化学需氧量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2140.80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吨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，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氨氮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8.27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吨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，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总氮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75.04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吨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，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总磷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15.85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吨。</w:t>
      </w:r>
    </w:p>
    <w:p w:rsidR="008D08F7" w:rsidRDefault="001A5058">
      <w:pPr>
        <w:spacing w:line="360" w:lineRule="auto"/>
        <w:ind w:firstLineChars="200" w:firstLine="562"/>
        <w:outlineLvl w:val="1"/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  <w:t>（四）水产养殖业</w:t>
      </w:r>
    </w:p>
    <w:p w:rsidR="008D08F7" w:rsidRDefault="001A5058">
      <w:pPr>
        <w:spacing w:line="360" w:lineRule="auto"/>
        <w:ind w:firstLineChars="200" w:firstLine="560"/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2017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年，水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污染物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排放量：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化学需氧量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42.27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吨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，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氨氮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2.21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吨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，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总氮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8.81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吨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，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总磷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1.61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吨。</w:t>
      </w:r>
    </w:p>
    <w:p w:rsidR="008D08F7" w:rsidRDefault="001A5058">
      <w:pPr>
        <w:spacing w:line="360" w:lineRule="auto"/>
        <w:ind w:firstLineChars="200" w:firstLine="562"/>
        <w:outlineLvl w:val="0"/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28"/>
          <w:szCs w:val="28"/>
        </w:rPr>
        <w:t>四、</w:t>
      </w:r>
      <w:r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  <w:t>生活污染源</w:t>
      </w:r>
    </w:p>
    <w:p w:rsidR="008D08F7" w:rsidRDefault="001A5058">
      <w:pPr>
        <w:spacing w:line="360" w:lineRule="auto"/>
        <w:ind w:firstLineChars="200" w:firstLine="562"/>
        <w:outlineLvl w:val="1"/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  <w:t>（一）基本情况</w:t>
      </w:r>
    </w:p>
    <w:p w:rsidR="008D08F7" w:rsidRDefault="001A5058">
      <w:pPr>
        <w:spacing w:line="360" w:lineRule="auto"/>
        <w:ind w:firstLineChars="200" w:firstLine="560"/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生活污染源普查对象</w:t>
      </w:r>
      <w:r>
        <w:rPr>
          <w:rFonts w:ascii="Times New Roman" w:eastAsia="仿宋" w:hAnsi="Times New Roman" w:cs="Times New Roman" w:hint="eastAsia"/>
          <w:kern w:val="24"/>
          <w:sz w:val="28"/>
          <w:szCs w:val="28"/>
        </w:rPr>
        <w:t>1176</w:t>
      </w:r>
      <w:r>
        <w:rPr>
          <w:rFonts w:ascii="Times New Roman" w:eastAsia="仿宋" w:hAnsi="Times New Roman" w:cs="Times New Roman" w:hint="eastAsia"/>
          <w:kern w:val="24"/>
          <w:sz w:val="28"/>
          <w:szCs w:val="28"/>
        </w:rPr>
        <w:t>个，其中：行政村</w:t>
      </w:r>
      <w:r>
        <w:rPr>
          <w:rFonts w:ascii="Times New Roman" w:eastAsia="仿宋" w:hAnsi="Times New Roman" w:cs="Times New Roman" w:hint="eastAsia"/>
          <w:kern w:val="24"/>
          <w:sz w:val="28"/>
          <w:szCs w:val="28"/>
        </w:rPr>
        <w:t>927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个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，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非工业企业单位锅炉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146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个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，对外营业的加油站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103</w:t>
      </w:r>
      <w:r>
        <w:rPr>
          <w:rFonts w:ascii="Times New Roman" w:eastAsia="仿宋" w:hAnsi="Times New Roman" w:cs="Times New Roman" w:hint="eastAsia"/>
          <w:color w:val="000000" w:themeColor="text1"/>
          <w:kern w:val="24"/>
          <w:sz w:val="28"/>
          <w:szCs w:val="28"/>
        </w:rPr>
        <w:t>个，城镇居民生活源以及城市市区、县城（含建制镇）为基本调查单元</w:t>
      </w:r>
      <w:r>
        <w:rPr>
          <w:rFonts w:ascii="Times New Roman" w:eastAsia="仿宋" w:hAnsi="Times New Roman" w:cs="Times New Roman"/>
          <w:color w:val="000000" w:themeColor="text1"/>
          <w:kern w:val="24"/>
          <w:sz w:val="28"/>
          <w:szCs w:val="28"/>
        </w:rPr>
        <w:t>。</w:t>
      </w:r>
    </w:p>
    <w:p w:rsidR="008D08F7" w:rsidRDefault="001A5058">
      <w:pPr>
        <w:spacing w:line="360" w:lineRule="auto"/>
        <w:ind w:firstLineChars="200" w:firstLine="562"/>
        <w:outlineLvl w:val="1"/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28"/>
          <w:szCs w:val="28"/>
        </w:rPr>
        <w:t>（二）水污染物</w:t>
      </w:r>
    </w:p>
    <w:p w:rsidR="008D08F7" w:rsidRDefault="001A5058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2017</w:t>
      </w:r>
      <w:r>
        <w:rPr>
          <w:rFonts w:ascii="Times New Roman" w:eastAsia="仿宋" w:hAnsi="Times New Roman" w:cs="Times New Roman" w:hint="eastAsia"/>
          <w:sz w:val="28"/>
          <w:szCs w:val="28"/>
        </w:rPr>
        <w:t>年，</w:t>
      </w:r>
      <w:r>
        <w:rPr>
          <w:rFonts w:ascii="Times New Roman" w:eastAsia="仿宋" w:hAnsi="Times New Roman" w:cs="Times New Roman"/>
          <w:sz w:val="28"/>
          <w:szCs w:val="28"/>
        </w:rPr>
        <w:t>生活污染源污水排放量</w:t>
      </w:r>
      <w:r>
        <w:rPr>
          <w:rFonts w:ascii="Times New Roman" w:eastAsia="仿宋" w:hAnsi="Times New Roman" w:cs="Times New Roman" w:hint="eastAsia"/>
          <w:sz w:val="28"/>
          <w:szCs w:val="28"/>
        </w:rPr>
        <w:t>：</w:t>
      </w:r>
      <w:r>
        <w:rPr>
          <w:rFonts w:ascii="Times New Roman" w:eastAsia="仿宋" w:hAnsi="Times New Roman" w:cs="Times New Roman"/>
          <w:sz w:val="28"/>
          <w:szCs w:val="28"/>
        </w:rPr>
        <w:t>化学需氧量</w:t>
      </w:r>
      <w:r>
        <w:rPr>
          <w:rFonts w:ascii="Times New Roman" w:eastAsia="仿宋" w:hAnsi="Times New Roman" w:cs="Times New Roman"/>
          <w:sz w:val="28"/>
          <w:szCs w:val="28"/>
        </w:rPr>
        <w:t>0.</w:t>
      </w:r>
      <w:r>
        <w:rPr>
          <w:rFonts w:ascii="Times New Roman" w:eastAsia="仿宋" w:hAnsi="Times New Roman" w:cs="Times New Roman" w:hint="eastAsia"/>
          <w:sz w:val="28"/>
          <w:szCs w:val="28"/>
        </w:rPr>
        <w:t>80</w:t>
      </w:r>
      <w:r>
        <w:rPr>
          <w:rFonts w:ascii="Times New Roman" w:eastAsia="仿宋" w:hAnsi="Times New Roman" w:cs="Times New Roman"/>
          <w:sz w:val="28"/>
          <w:szCs w:val="28"/>
        </w:rPr>
        <w:t>万吨</w:t>
      </w:r>
      <w:r>
        <w:rPr>
          <w:rFonts w:ascii="Times New Roman" w:eastAsia="仿宋" w:hAnsi="Times New Roman" w:cs="Times New Roman" w:hint="eastAsia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氨氮排放</w:t>
      </w:r>
      <w:r>
        <w:rPr>
          <w:rFonts w:ascii="Times New Roman" w:eastAsia="仿宋" w:hAnsi="Times New Roman" w:cs="Times New Roman" w:hint="eastAsia"/>
          <w:sz w:val="28"/>
          <w:szCs w:val="28"/>
        </w:rPr>
        <w:t>量</w:t>
      </w:r>
      <w:r>
        <w:rPr>
          <w:rFonts w:ascii="Times New Roman" w:eastAsia="仿宋" w:hAnsi="Times New Roman" w:cs="Times New Roman"/>
          <w:sz w:val="28"/>
          <w:szCs w:val="28"/>
        </w:rPr>
        <w:t>0.0</w:t>
      </w:r>
      <w:r>
        <w:rPr>
          <w:rFonts w:ascii="Times New Roman" w:eastAsia="仿宋" w:hAnsi="Times New Roman" w:cs="Times New Roman" w:hint="eastAsia"/>
          <w:sz w:val="28"/>
          <w:szCs w:val="28"/>
        </w:rPr>
        <w:t>7</w:t>
      </w:r>
      <w:r>
        <w:rPr>
          <w:rFonts w:ascii="Times New Roman" w:eastAsia="仿宋" w:hAnsi="Times New Roman" w:cs="Times New Roman"/>
          <w:sz w:val="28"/>
          <w:szCs w:val="28"/>
        </w:rPr>
        <w:t>万吨</w:t>
      </w:r>
      <w:r>
        <w:rPr>
          <w:rFonts w:ascii="Times New Roman" w:eastAsia="仿宋" w:hAnsi="Times New Roman" w:cs="Times New Roman" w:hint="eastAsia"/>
          <w:sz w:val="28"/>
          <w:szCs w:val="28"/>
        </w:rPr>
        <w:t>，总氮</w:t>
      </w:r>
      <w:r>
        <w:rPr>
          <w:rFonts w:ascii="Times New Roman" w:eastAsia="仿宋" w:hAnsi="Times New Roman" w:cs="Times New Roman" w:hint="eastAsia"/>
          <w:sz w:val="28"/>
          <w:szCs w:val="28"/>
        </w:rPr>
        <w:t>0.12</w:t>
      </w:r>
      <w:r>
        <w:rPr>
          <w:rFonts w:ascii="Times New Roman" w:eastAsia="仿宋" w:hAnsi="Times New Roman" w:cs="Times New Roman" w:hint="eastAsia"/>
          <w:sz w:val="28"/>
          <w:szCs w:val="28"/>
        </w:rPr>
        <w:t>万吨，总磷</w:t>
      </w:r>
      <w:r>
        <w:rPr>
          <w:rFonts w:ascii="Times New Roman" w:eastAsia="仿宋" w:hAnsi="Times New Roman" w:cs="Times New Roman" w:hint="eastAsia"/>
          <w:sz w:val="28"/>
          <w:szCs w:val="28"/>
        </w:rPr>
        <w:t>0.005</w:t>
      </w:r>
      <w:r>
        <w:rPr>
          <w:rFonts w:ascii="Times New Roman" w:eastAsia="仿宋" w:hAnsi="Times New Roman" w:cs="Times New Roman" w:hint="eastAsia"/>
          <w:sz w:val="28"/>
          <w:szCs w:val="28"/>
        </w:rPr>
        <w:t>万吨，动植物油</w:t>
      </w:r>
      <w:r>
        <w:rPr>
          <w:rFonts w:ascii="Times New Roman" w:eastAsia="仿宋" w:hAnsi="Times New Roman" w:cs="Times New Roman" w:hint="eastAsia"/>
          <w:sz w:val="28"/>
          <w:szCs w:val="28"/>
        </w:rPr>
        <w:t>205.32</w:t>
      </w:r>
      <w:r>
        <w:rPr>
          <w:rFonts w:ascii="Times New Roman" w:eastAsia="仿宋" w:hAnsi="Times New Roman" w:cs="Times New Roman" w:hint="eastAsia"/>
          <w:sz w:val="28"/>
          <w:szCs w:val="28"/>
        </w:rPr>
        <w:t>吨。</w:t>
      </w:r>
    </w:p>
    <w:p w:rsidR="008D08F7" w:rsidRDefault="001A5058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其中，城镇生活源水污染物排放量：</w:t>
      </w:r>
      <w:r>
        <w:rPr>
          <w:rFonts w:ascii="Times New Roman" w:eastAsia="仿宋" w:hAnsi="Times New Roman" w:cs="Times New Roman"/>
          <w:sz w:val="28"/>
          <w:szCs w:val="28"/>
        </w:rPr>
        <w:t>化学需氧量</w:t>
      </w:r>
      <w:r>
        <w:rPr>
          <w:rFonts w:ascii="Times New Roman" w:eastAsia="仿宋" w:hAnsi="Times New Roman" w:cs="Times New Roman" w:hint="eastAsia"/>
          <w:sz w:val="28"/>
          <w:szCs w:val="28"/>
        </w:rPr>
        <w:t>4303.09</w:t>
      </w:r>
      <w:r>
        <w:rPr>
          <w:rFonts w:ascii="Times New Roman" w:eastAsia="仿宋" w:hAnsi="Times New Roman" w:cs="Times New Roman"/>
          <w:sz w:val="28"/>
          <w:szCs w:val="28"/>
        </w:rPr>
        <w:t>吨</w:t>
      </w:r>
      <w:r>
        <w:rPr>
          <w:rFonts w:ascii="Times New Roman" w:eastAsia="仿宋" w:hAnsi="Times New Roman" w:cs="Times New Roman" w:hint="eastAsia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氨氮</w:t>
      </w:r>
      <w:r>
        <w:rPr>
          <w:rFonts w:ascii="Times New Roman" w:eastAsia="仿宋" w:hAnsi="Times New Roman" w:cs="Times New Roman" w:hint="eastAsia"/>
          <w:sz w:val="28"/>
          <w:szCs w:val="28"/>
        </w:rPr>
        <w:t>626.35</w:t>
      </w:r>
      <w:r>
        <w:rPr>
          <w:rFonts w:ascii="Times New Roman" w:eastAsia="仿宋" w:hAnsi="Times New Roman" w:cs="Times New Roman"/>
          <w:sz w:val="28"/>
          <w:szCs w:val="28"/>
        </w:rPr>
        <w:t>吨</w:t>
      </w:r>
      <w:r>
        <w:rPr>
          <w:rFonts w:ascii="Times New Roman" w:eastAsia="仿宋" w:hAnsi="Times New Roman" w:cs="Times New Roman" w:hint="eastAsia"/>
          <w:sz w:val="28"/>
          <w:szCs w:val="28"/>
        </w:rPr>
        <w:t>，总氮</w:t>
      </w:r>
      <w:r>
        <w:rPr>
          <w:rFonts w:ascii="Times New Roman" w:eastAsia="仿宋" w:hAnsi="Times New Roman" w:cs="Times New Roman" w:hint="eastAsia"/>
          <w:sz w:val="28"/>
          <w:szCs w:val="28"/>
        </w:rPr>
        <w:t>1073.45</w:t>
      </w:r>
      <w:r>
        <w:rPr>
          <w:rFonts w:ascii="Times New Roman" w:eastAsia="仿宋" w:hAnsi="Times New Roman" w:cs="Times New Roman" w:hint="eastAsia"/>
          <w:sz w:val="28"/>
          <w:szCs w:val="28"/>
        </w:rPr>
        <w:t>吨，总磷</w:t>
      </w:r>
      <w:r>
        <w:rPr>
          <w:rFonts w:ascii="Times New Roman" w:eastAsia="仿宋" w:hAnsi="Times New Roman" w:cs="Times New Roman" w:hint="eastAsia"/>
          <w:sz w:val="28"/>
          <w:szCs w:val="28"/>
        </w:rPr>
        <w:t>43.12</w:t>
      </w:r>
      <w:r>
        <w:rPr>
          <w:rFonts w:ascii="Times New Roman" w:eastAsia="仿宋" w:hAnsi="Times New Roman" w:cs="Times New Roman" w:hint="eastAsia"/>
          <w:sz w:val="28"/>
          <w:szCs w:val="28"/>
        </w:rPr>
        <w:t>吨，动植物油</w:t>
      </w:r>
      <w:r>
        <w:rPr>
          <w:rFonts w:ascii="Times New Roman" w:eastAsia="仿宋" w:hAnsi="Times New Roman" w:cs="Times New Roman" w:hint="eastAsia"/>
          <w:sz w:val="28"/>
          <w:szCs w:val="28"/>
        </w:rPr>
        <w:t>82.98</w:t>
      </w:r>
      <w:r>
        <w:rPr>
          <w:rFonts w:ascii="Times New Roman" w:eastAsia="仿宋" w:hAnsi="Times New Roman" w:cs="Times New Roman" w:hint="eastAsia"/>
          <w:sz w:val="28"/>
          <w:szCs w:val="28"/>
        </w:rPr>
        <w:t>吨。</w:t>
      </w:r>
    </w:p>
    <w:p w:rsidR="008D08F7" w:rsidRDefault="001A5058">
      <w:pPr>
        <w:spacing w:line="360" w:lineRule="auto"/>
        <w:ind w:firstLineChars="200" w:firstLine="562"/>
        <w:outlineLvl w:val="1"/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28"/>
          <w:szCs w:val="28"/>
        </w:rPr>
        <w:t>（三）大气污染物</w:t>
      </w:r>
    </w:p>
    <w:p w:rsidR="008D08F7" w:rsidRDefault="001A5058">
      <w:pPr>
        <w:spacing w:line="360" w:lineRule="auto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2017</w:t>
      </w:r>
      <w:r>
        <w:rPr>
          <w:rFonts w:ascii="Times New Roman" w:eastAsia="仿宋" w:hAnsi="Times New Roman" w:cs="Times New Roman" w:hint="eastAsia"/>
          <w:sz w:val="28"/>
          <w:szCs w:val="28"/>
        </w:rPr>
        <w:t>年，生活源大气污染物排放量：</w:t>
      </w:r>
      <w:r>
        <w:rPr>
          <w:rFonts w:ascii="Times New Roman" w:eastAsia="仿宋" w:hAnsi="Times New Roman" w:cs="Times New Roman"/>
          <w:sz w:val="28"/>
          <w:szCs w:val="28"/>
        </w:rPr>
        <w:t>二氧化硫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0.34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万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吨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氮氧化物</w:t>
      </w:r>
      <w:r>
        <w:rPr>
          <w:rFonts w:ascii="Times New Roman" w:eastAsia="仿宋" w:hAnsi="Times New Roman" w:cs="Times New Roman" w:hint="eastAsia"/>
          <w:sz w:val="28"/>
          <w:szCs w:val="28"/>
        </w:rPr>
        <w:t>0.16</w:t>
      </w:r>
      <w:r>
        <w:rPr>
          <w:rFonts w:ascii="Times New Roman" w:eastAsia="仿宋" w:hAnsi="Times New Roman" w:cs="Times New Roman" w:hint="eastAsia"/>
          <w:sz w:val="28"/>
          <w:szCs w:val="28"/>
        </w:rPr>
        <w:t>万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吨</w:t>
      </w:r>
      <w:r>
        <w:rPr>
          <w:rFonts w:ascii="Times New Roman" w:eastAsia="仿宋" w:hAnsi="Times New Roman" w:cs="Times New Roman" w:hint="eastAsia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颗粒物</w:t>
      </w:r>
      <w:r>
        <w:rPr>
          <w:rFonts w:ascii="Times New Roman" w:eastAsia="仿宋" w:hAnsi="Times New Roman" w:cs="Times New Roman" w:hint="eastAsia"/>
          <w:sz w:val="28"/>
          <w:szCs w:val="28"/>
        </w:rPr>
        <w:t>排放量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0.97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万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吨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挥发性有机物排放量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4117.14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吨</w:t>
      </w: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。</w:t>
      </w:r>
    </w:p>
    <w:p w:rsidR="008D08F7" w:rsidRDefault="008D08F7">
      <w:pPr>
        <w:spacing w:line="360" w:lineRule="auto"/>
        <w:ind w:firstLineChars="200" w:firstLine="562"/>
        <w:outlineLvl w:val="0"/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</w:pPr>
    </w:p>
    <w:p w:rsidR="008D08F7" w:rsidRDefault="001A5058">
      <w:pPr>
        <w:spacing w:line="360" w:lineRule="auto"/>
        <w:ind w:firstLineChars="200" w:firstLine="562"/>
        <w:outlineLvl w:val="0"/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28"/>
          <w:szCs w:val="28"/>
        </w:rPr>
        <w:lastRenderedPageBreak/>
        <w:t>五、</w:t>
      </w:r>
      <w:r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  <w:t>集中式污染治理设施</w:t>
      </w:r>
    </w:p>
    <w:p w:rsidR="008D08F7" w:rsidRDefault="001A5058">
      <w:pPr>
        <w:spacing w:line="360" w:lineRule="auto"/>
        <w:ind w:firstLineChars="200" w:firstLine="562"/>
        <w:outlineLvl w:val="1"/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  <w:t>（一）基本情况</w:t>
      </w:r>
    </w:p>
    <w:p w:rsidR="008D08F7" w:rsidRDefault="001A5058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2017</w:t>
      </w:r>
      <w:r>
        <w:rPr>
          <w:rFonts w:ascii="Times New Roman" w:eastAsia="仿宋" w:hAnsi="Times New Roman" w:cs="Times New Roman" w:hint="eastAsia"/>
          <w:sz w:val="28"/>
          <w:szCs w:val="28"/>
        </w:rPr>
        <w:t>年末，</w:t>
      </w:r>
      <w:r>
        <w:rPr>
          <w:rFonts w:ascii="Times New Roman" w:eastAsia="仿宋" w:hAnsi="Times New Roman" w:cs="Times New Roman"/>
          <w:sz w:val="28"/>
          <w:szCs w:val="28"/>
        </w:rPr>
        <w:t>集中式污水处理</w:t>
      </w:r>
      <w:r>
        <w:rPr>
          <w:rFonts w:ascii="Times New Roman" w:eastAsia="仿宋" w:hAnsi="Times New Roman" w:cs="Times New Roman" w:hint="eastAsia"/>
          <w:sz w:val="28"/>
          <w:szCs w:val="28"/>
        </w:rPr>
        <w:t>单位</w:t>
      </w:r>
      <w:r>
        <w:rPr>
          <w:rFonts w:ascii="Times New Roman" w:eastAsia="仿宋" w:hAnsi="Times New Roman" w:cs="Times New Roman"/>
          <w:sz w:val="28"/>
          <w:szCs w:val="28"/>
        </w:rPr>
        <w:t>10</w:t>
      </w:r>
      <w:r>
        <w:rPr>
          <w:rFonts w:ascii="Times New Roman" w:eastAsia="仿宋" w:hAnsi="Times New Roman" w:cs="Times New Roman"/>
          <w:sz w:val="28"/>
          <w:szCs w:val="28"/>
        </w:rPr>
        <w:t>个、生活垃圾集中处理</w:t>
      </w:r>
      <w:r>
        <w:rPr>
          <w:rFonts w:ascii="Times New Roman" w:eastAsia="仿宋" w:hAnsi="Times New Roman" w:cs="Times New Roman" w:hint="eastAsia"/>
          <w:sz w:val="28"/>
          <w:szCs w:val="28"/>
        </w:rPr>
        <w:t>单位</w:t>
      </w:r>
      <w:r>
        <w:rPr>
          <w:rFonts w:ascii="Times New Roman" w:eastAsia="仿宋" w:hAnsi="Times New Roman" w:cs="Times New Roman"/>
          <w:sz w:val="28"/>
          <w:szCs w:val="28"/>
        </w:rPr>
        <w:t>8</w:t>
      </w:r>
      <w:r>
        <w:rPr>
          <w:rFonts w:ascii="Times New Roman" w:eastAsia="仿宋" w:hAnsi="Times New Roman" w:cs="Times New Roman"/>
          <w:sz w:val="28"/>
          <w:szCs w:val="28"/>
        </w:rPr>
        <w:t>个，危险废物集中</w:t>
      </w:r>
      <w:r>
        <w:rPr>
          <w:rFonts w:ascii="Times New Roman" w:eastAsia="仿宋" w:hAnsi="Times New Roman" w:cs="Times New Roman" w:hint="eastAsia"/>
          <w:sz w:val="28"/>
          <w:szCs w:val="28"/>
        </w:rPr>
        <w:t>利用</w:t>
      </w:r>
      <w:r>
        <w:rPr>
          <w:rFonts w:ascii="Times New Roman" w:eastAsia="仿宋" w:hAnsi="Times New Roman" w:cs="Times New Roman"/>
          <w:sz w:val="28"/>
          <w:szCs w:val="28"/>
        </w:rPr>
        <w:t>处置</w:t>
      </w:r>
      <w:r>
        <w:rPr>
          <w:rFonts w:ascii="Times New Roman" w:eastAsia="仿宋" w:hAnsi="Times New Roman" w:cs="Times New Roman" w:hint="eastAsia"/>
          <w:sz w:val="28"/>
          <w:szCs w:val="28"/>
        </w:rPr>
        <w:t>（处理）单位</w:t>
      </w: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>个。</w:t>
      </w:r>
    </w:p>
    <w:p w:rsidR="008D08F7" w:rsidRDefault="001A5058">
      <w:pPr>
        <w:spacing w:line="360" w:lineRule="auto"/>
        <w:ind w:firstLineChars="200" w:firstLine="562"/>
        <w:outlineLvl w:val="1"/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  <w:t>（二）集中式污水处理</w:t>
      </w:r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28"/>
          <w:szCs w:val="28"/>
        </w:rPr>
        <w:t>情况</w:t>
      </w:r>
    </w:p>
    <w:p w:rsidR="008D08F7" w:rsidRDefault="001A5058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2017</w:t>
      </w:r>
      <w:r>
        <w:rPr>
          <w:rFonts w:ascii="Times New Roman" w:eastAsia="仿宋" w:hAnsi="Times New Roman" w:cs="Times New Roman" w:hint="eastAsia"/>
          <w:sz w:val="28"/>
          <w:szCs w:val="28"/>
        </w:rPr>
        <w:t>年，城镇污水处理厂</w:t>
      </w:r>
      <w:r>
        <w:rPr>
          <w:rFonts w:ascii="Times New Roman" w:eastAsia="仿宋" w:hAnsi="Times New Roman" w:cs="Times New Roman" w:hint="eastAsia"/>
          <w:sz w:val="28"/>
          <w:szCs w:val="28"/>
        </w:rPr>
        <w:t>9</w:t>
      </w:r>
      <w:r>
        <w:rPr>
          <w:rFonts w:ascii="Times New Roman" w:eastAsia="仿宋" w:hAnsi="Times New Roman" w:cs="Times New Roman"/>
          <w:sz w:val="28"/>
          <w:szCs w:val="28"/>
        </w:rPr>
        <w:t>座</w:t>
      </w:r>
      <w:r>
        <w:rPr>
          <w:rFonts w:ascii="Times New Roman" w:eastAsia="仿宋" w:hAnsi="Times New Roman" w:cs="Times New Roman" w:hint="eastAsia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处理污水</w:t>
      </w:r>
      <w:r>
        <w:rPr>
          <w:rFonts w:ascii="Times New Roman" w:eastAsia="仿宋" w:hAnsi="Times New Roman" w:cs="Times New Roman"/>
          <w:sz w:val="28"/>
          <w:szCs w:val="28"/>
        </w:rPr>
        <w:t>2221.9</w:t>
      </w:r>
      <w:r>
        <w:rPr>
          <w:rFonts w:ascii="Times New Roman" w:eastAsia="仿宋" w:hAnsi="Times New Roman" w:cs="Times New Roman"/>
          <w:sz w:val="28"/>
          <w:szCs w:val="28"/>
        </w:rPr>
        <w:t>万吨；</w:t>
      </w:r>
      <w:r>
        <w:rPr>
          <w:rFonts w:ascii="Times New Roman" w:eastAsia="仿宋" w:hAnsi="Times New Roman" w:cs="Times New Roman"/>
          <w:sz w:val="28"/>
          <w:szCs w:val="28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>座其他污水处理设施</w:t>
      </w:r>
      <w:r>
        <w:rPr>
          <w:rFonts w:ascii="Times New Roman" w:eastAsia="仿宋" w:hAnsi="Times New Roman" w:cs="Times New Roman" w:hint="eastAsia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处理污水</w:t>
      </w:r>
      <w:r>
        <w:rPr>
          <w:rFonts w:ascii="Times New Roman" w:eastAsia="仿宋" w:hAnsi="Times New Roman" w:cs="Times New Roman"/>
          <w:sz w:val="28"/>
          <w:szCs w:val="28"/>
        </w:rPr>
        <w:t>0.8</w:t>
      </w:r>
      <w:r>
        <w:rPr>
          <w:rFonts w:ascii="Times New Roman" w:eastAsia="仿宋" w:hAnsi="Times New Roman" w:cs="Times New Roman"/>
          <w:sz w:val="28"/>
          <w:szCs w:val="28"/>
        </w:rPr>
        <w:t>万吨；</w:t>
      </w:r>
      <w:r>
        <w:rPr>
          <w:rFonts w:ascii="Times New Roman" w:eastAsia="仿宋" w:hAnsi="Times New Roman" w:cs="Times New Roman" w:hint="eastAsia"/>
          <w:sz w:val="28"/>
          <w:szCs w:val="28"/>
        </w:rPr>
        <w:t>污水年处理总量</w:t>
      </w:r>
      <w:r>
        <w:rPr>
          <w:rFonts w:ascii="Times New Roman" w:eastAsia="仿宋" w:hAnsi="Times New Roman" w:cs="Times New Roman" w:hint="eastAsia"/>
          <w:sz w:val="28"/>
          <w:szCs w:val="28"/>
        </w:rPr>
        <w:t>2222.7</w:t>
      </w:r>
      <w:r>
        <w:rPr>
          <w:rFonts w:ascii="Times New Roman" w:eastAsia="仿宋" w:hAnsi="Times New Roman" w:cs="Times New Roman" w:hint="eastAsia"/>
          <w:sz w:val="28"/>
          <w:szCs w:val="28"/>
        </w:rPr>
        <w:t>万吨。</w:t>
      </w:r>
    </w:p>
    <w:p w:rsidR="008D08F7" w:rsidRDefault="001A5058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2017</w:t>
      </w:r>
      <w:r>
        <w:rPr>
          <w:rFonts w:ascii="Times New Roman" w:eastAsia="仿宋" w:hAnsi="Times New Roman" w:cs="Times New Roman" w:hint="eastAsia"/>
          <w:sz w:val="28"/>
          <w:szCs w:val="28"/>
        </w:rPr>
        <w:t>年，水污染物消减量：化学需氧量</w:t>
      </w:r>
      <w:r>
        <w:rPr>
          <w:rFonts w:ascii="Times New Roman" w:eastAsia="仿宋" w:hAnsi="Times New Roman" w:cs="Times New Roman"/>
          <w:sz w:val="28"/>
          <w:szCs w:val="28"/>
        </w:rPr>
        <w:t>6427.74</w:t>
      </w:r>
      <w:r>
        <w:rPr>
          <w:rFonts w:ascii="Times New Roman" w:eastAsia="仿宋" w:hAnsi="Times New Roman" w:cs="Times New Roman"/>
          <w:sz w:val="28"/>
          <w:szCs w:val="28"/>
        </w:rPr>
        <w:t>吨</w:t>
      </w:r>
      <w:r>
        <w:rPr>
          <w:rFonts w:ascii="Times New Roman" w:eastAsia="仿宋" w:hAnsi="Times New Roman" w:cs="Times New Roman" w:hint="eastAsia"/>
          <w:sz w:val="28"/>
          <w:szCs w:val="28"/>
        </w:rPr>
        <w:t>，氨氮</w:t>
      </w:r>
      <w:r>
        <w:rPr>
          <w:rFonts w:ascii="Times New Roman" w:eastAsia="仿宋" w:hAnsi="Times New Roman" w:cs="Times New Roman" w:hint="eastAsia"/>
          <w:sz w:val="28"/>
          <w:szCs w:val="28"/>
        </w:rPr>
        <w:t>555.37</w:t>
      </w:r>
      <w:r>
        <w:rPr>
          <w:rFonts w:ascii="Times New Roman" w:eastAsia="仿宋" w:hAnsi="Times New Roman" w:cs="Times New Roman" w:hint="eastAsia"/>
          <w:sz w:val="28"/>
          <w:szCs w:val="28"/>
        </w:rPr>
        <w:t>吨，总氮</w:t>
      </w:r>
      <w:r>
        <w:rPr>
          <w:rFonts w:ascii="Times New Roman" w:eastAsia="仿宋" w:hAnsi="Times New Roman" w:cs="Times New Roman" w:hint="eastAsia"/>
          <w:sz w:val="28"/>
          <w:szCs w:val="28"/>
        </w:rPr>
        <w:t>590.84</w:t>
      </w:r>
      <w:r>
        <w:rPr>
          <w:rFonts w:ascii="Times New Roman" w:eastAsia="仿宋" w:hAnsi="Times New Roman" w:cs="Times New Roman" w:hint="eastAsia"/>
          <w:sz w:val="28"/>
          <w:szCs w:val="28"/>
        </w:rPr>
        <w:t>吨，总磷</w:t>
      </w:r>
      <w:r>
        <w:rPr>
          <w:rFonts w:ascii="Times New Roman" w:eastAsia="仿宋" w:hAnsi="Times New Roman" w:cs="Times New Roman" w:hint="eastAsia"/>
          <w:sz w:val="28"/>
          <w:szCs w:val="28"/>
        </w:rPr>
        <w:t>93.85</w:t>
      </w:r>
      <w:r>
        <w:rPr>
          <w:rFonts w:ascii="Times New Roman" w:eastAsia="仿宋" w:hAnsi="Times New Roman" w:cs="Times New Roman" w:hint="eastAsia"/>
          <w:sz w:val="28"/>
          <w:szCs w:val="28"/>
        </w:rPr>
        <w:t>吨，动植物油</w:t>
      </w:r>
      <w:r>
        <w:rPr>
          <w:rFonts w:ascii="Times New Roman" w:eastAsia="仿宋" w:hAnsi="Times New Roman" w:cs="Times New Roman" w:hint="eastAsia"/>
          <w:sz w:val="28"/>
          <w:szCs w:val="28"/>
        </w:rPr>
        <w:t>124.02</w:t>
      </w:r>
      <w:r>
        <w:rPr>
          <w:rFonts w:ascii="Times New Roman" w:eastAsia="仿宋" w:hAnsi="Times New Roman" w:cs="Times New Roman" w:hint="eastAsia"/>
          <w:sz w:val="28"/>
          <w:szCs w:val="28"/>
        </w:rPr>
        <w:t>吨。</w:t>
      </w:r>
    </w:p>
    <w:p w:rsidR="008D08F7" w:rsidRDefault="001A5058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2017</w:t>
      </w:r>
      <w:r>
        <w:rPr>
          <w:rFonts w:ascii="Times New Roman" w:eastAsia="仿宋" w:hAnsi="Times New Roman" w:cs="Times New Roman" w:hint="eastAsia"/>
          <w:sz w:val="28"/>
          <w:szCs w:val="28"/>
        </w:rPr>
        <w:t>年，干污泥产生量</w:t>
      </w:r>
      <w:r>
        <w:rPr>
          <w:rFonts w:ascii="Times New Roman" w:eastAsia="仿宋" w:hAnsi="Times New Roman" w:cs="Times New Roman" w:hint="eastAsia"/>
          <w:sz w:val="28"/>
          <w:szCs w:val="28"/>
        </w:rPr>
        <w:t>3437</w:t>
      </w:r>
      <w:r>
        <w:rPr>
          <w:rFonts w:ascii="Times New Roman" w:eastAsia="仿宋" w:hAnsi="Times New Roman" w:cs="Times New Roman" w:hint="eastAsia"/>
          <w:sz w:val="28"/>
          <w:szCs w:val="28"/>
        </w:rPr>
        <w:t>吨，处置量</w:t>
      </w:r>
      <w:r>
        <w:rPr>
          <w:rFonts w:ascii="Times New Roman" w:eastAsia="仿宋" w:hAnsi="Times New Roman" w:cs="Times New Roman" w:hint="eastAsia"/>
          <w:sz w:val="28"/>
          <w:szCs w:val="28"/>
        </w:rPr>
        <w:t>3250</w:t>
      </w:r>
      <w:r>
        <w:rPr>
          <w:rFonts w:ascii="Times New Roman" w:eastAsia="仿宋" w:hAnsi="Times New Roman" w:cs="Times New Roman" w:hint="eastAsia"/>
          <w:sz w:val="28"/>
          <w:szCs w:val="28"/>
        </w:rPr>
        <w:t>吨。</w:t>
      </w:r>
    </w:p>
    <w:p w:rsidR="008D08F7" w:rsidRDefault="001A5058">
      <w:pPr>
        <w:spacing w:line="360" w:lineRule="auto"/>
        <w:ind w:firstLineChars="200" w:firstLine="562"/>
        <w:outlineLvl w:val="1"/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  <w:t>（三）生活垃圾集中</w:t>
      </w:r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28"/>
          <w:szCs w:val="28"/>
        </w:rPr>
        <w:t>处理</w:t>
      </w:r>
      <w:r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  <w:t>处置</w:t>
      </w:r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28"/>
          <w:szCs w:val="28"/>
        </w:rPr>
        <w:t>情况</w:t>
      </w:r>
    </w:p>
    <w:p w:rsidR="008D08F7" w:rsidRDefault="001A5058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2017</w:t>
      </w:r>
      <w:r>
        <w:rPr>
          <w:rFonts w:ascii="Times New Roman" w:eastAsia="仿宋" w:hAnsi="Times New Roman" w:cs="Times New Roman" w:hint="eastAsia"/>
          <w:sz w:val="28"/>
          <w:szCs w:val="28"/>
        </w:rPr>
        <w:t>年，垃圾处理量</w:t>
      </w:r>
      <w:r>
        <w:rPr>
          <w:rFonts w:ascii="Times New Roman" w:eastAsia="仿宋" w:hAnsi="Times New Roman" w:cs="Times New Roman"/>
          <w:sz w:val="28"/>
          <w:szCs w:val="28"/>
        </w:rPr>
        <w:t>30.44</w:t>
      </w:r>
      <w:r>
        <w:rPr>
          <w:rFonts w:ascii="Times New Roman" w:eastAsia="仿宋" w:hAnsi="Times New Roman" w:cs="Times New Roman"/>
          <w:sz w:val="28"/>
          <w:szCs w:val="28"/>
        </w:rPr>
        <w:t>万吨</w:t>
      </w:r>
      <w:r>
        <w:rPr>
          <w:rFonts w:ascii="Times New Roman" w:eastAsia="仿宋" w:hAnsi="Times New Roman" w:cs="Times New Roman" w:hint="eastAsia"/>
          <w:sz w:val="28"/>
          <w:szCs w:val="28"/>
        </w:rPr>
        <w:t>，均为填埋处理。</w:t>
      </w:r>
    </w:p>
    <w:p w:rsidR="008D08F7" w:rsidRDefault="001A5058">
      <w:pPr>
        <w:spacing w:line="360" w:lineRule="auto"/>
        <w:ind w:firstLineChars="200" w:firstLine="562"/>
        <w:outlineLvl w:val="1"/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28"/>
          <w:szCs w:val="28"/>
        </w:rPr>
        <w:t>（四）</w:t>
      </w:r>
      <w:r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  <w:t>危险废物集中</w:t>
      </w:r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28"/>
          <w:szCs w:val="28"/>
        </w:rPr>
        <w:t>利用</w:t>
      </w:r>
      <w:r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  <w:t>处置</w:t>
      </w:r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28"/>
          <w:szCs w:val="28"/>
        </w:rPr>
        <w:t>（处理）情况</w:t>
      </w:r>
    </w:p>
    <w:p w:rsidR="008D08F7" w:rsidRDefault="001A5058">
      <w:pPr>
        <w:spacing w:line="360" w:lineRule="auto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2017</w:t>
      </w:r>
      <w:r>
        <w:rPr>
          <w:rFonts w:ascii="Times New Roman" w:eastAsia="仿宋" w:hAnsi="Times New Roman" w:cs="Times New Roman" w:hint="eastAsia"/>
          <w:sz w:val="28"/>
          <w:szCs w:val="28"/>
        </w:rPr>
        <w:t>年，医疗废物处理（处置）厂</w:t>
      </w:r>
      <w:r>
        <w:rPr>
          <w:rFonts w:ascii="Times New Roman" w:eastAsia="仿宋" w:hAnsi="Times New Roman" w:cs="Times New Roman" w:hint="eastAsia"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sz w:val="28"/>
          <w:szCs w:val="28"/>
        </w:rPr>
        <w:t>个。设计处置利用能力</w:t>
      </w:r>
      <w:r>
        <w:rPr>
          <w:rFonts w:ascii="Times New Roman" w:eastAsia="仿宋" w:hAnsi="Times New Roman" w:cs="Times New Roman" w:hint="eastAsia"/>
          <w:sz w:val="28"/>
          <w:szCs w:val="28"/>
        </w:rPr>
        <w:t>300</w:t>
      </w:r>
      <w:r>
        <w:rPr>
          <w:rFonts w:ascii="Times New Roman" w:eastAsia="仿宋" w:hAnsi="Times New Roman" w:cs="Times New Roman" w:hint="eastAsia"/>
          <w:sz w:val="28"/>
          <w:szCs w:val="28"/>
        </w:rPr>
        <w:t>吨</w:t>
      </w:r>
      <w:r>
        <w:rPr>
          <w:rFonts w:ascii="Times New Roman" w:eastAsia="仿宋" w:hAnsi="Times New Roman" w:cs="Times New Roman" w:hint="eastAsia"/>
          <w:sz w:val="28"/>
          <w:szCs w:val="28"/>
        </w:rPr>
        <w:t>/</w:t>
      </w:r>
      <w:r>
        <w:rPr>
          <w:rFonts w:ascii="Times New Roman" w:eastAsia="仿宋" w:hAnsi="Times New Roman" w:cs="Times New Roman" w:hint="eastAsia"/>
          <w:sz w:val="28"/>
          <w:szCs w:val="28"/>
        </w:rPr>
        <w:t>年，实际处置利用危险废物</w:t>
      </w:r>
      <w:r>
        <w:rPr>
          <w:rFonts w:ascii="Times New Roman" w:eastAsia="仿宋" w:hAnsi="Times New Roman" w:cs="Times New Roman" w:hint="eastAsia"/>
          <w:sz w:val="28"/>
          <w:szCs w:val="28"/>
        </w:rPr>
        <w:t>300</w:t>
      </w:r>
      <w:r>
        <w:rPr>
          <w:rFonts w:ascii="Times New Roman" w:eastAsia="仿宋" w:hAnsi="Times New Roman" w:cs="Times New Roman" w:hint="eastAsia"/>
          <w:sz w:val="28"/>
          <w:szCs w:val="28"/>
        </w:rPr>
        <w:t>吨。</w:t>
      </w:r>
    </w:p>
    <w:p w:rsidR="008D08F7" w:rsidRDefault="001A5058">
      <w:pPr>
        <w:spacing w:line="360" w:lineRule="auto"/>
        <w:ind w:firstLineChars="200" w:firstLine="562"/>
        <w:outlineLvl w:val="0"/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28"/>
          <w:szCs w:val="28"/>
        </w:rPr>
        <w:t>六、</w:t>
      </w:r>
      <w:r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  <w:t>移动源</w:t>
      </w:r>
    </w:p>
    <w:p w:rsidR="008D08F7" w:rsidRDefault="001A5058">
      <w:pPr>
        <w:spacing w:line="360" w:lineRule="auto"/>
        <w:ind w:firstLineChars="200" w:firstLine="562"/>
        <w:outlineLvl w:val="1"/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  <w:t>（一）基本情况</w:t>
      </w:r>
    </w:p>
    <w:p w:rsidR="008D08F7" w:rsidRDefault="001A5058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移动源普查对象包括机动车和非道路移动源。</w:t>
      </w:r>
      <w:r>
        <w:rPr>
          <w:rFonts w:ascii="Times New Roman" w:eastAsia="仿宋" w:hAnsi="Times New Roman" w:cs="Times New Roman" w:hint="eastAsia"/>
          <w:sz w:val="28"/>
          <w:szCs w:val="28"/>
        </w:rPr>
        <w:t>2017</w:t>
      </w:r>
      <w:r>
        <w:rPr>
          <w:rFonts w:ascii="Times New Roman" w:eastAsia="仿宋" w:hAnsi="Times New Roman" w:cs="Times New Roman" w:hint="eastAsia"/>
          <w:sz w:val="28"/>
          <w:szCs w:val="28"/>
        </w:rPr>
        <w:t>年末，统计汇总</w:t>
      </w:r>
      <w:r>
        <w:rPr>
          <w:rFonts w:ascii="Times New Roman" w:eastAsia="仿宋" w:hAnsi="Times New Roman" w:cs="Times New Roman"/>
          <w:sz w:val="28"/>
          <w:szCs w:val="28"/>
        </w:rPr>
        <w:t>机动车保有量</w:t>
      </w:r>
      <w:r>
        <w:rPr>
          <w:rFonts w:ascii="Times New Roman" w:eastAsia="仿宋" w:hAnsi="Times New Roman" w:cs="Times New Roman"/>
          <w:sz w:val="28"/>
          <w:szCs w:val="28"/>
        </w:rPr>
        <w:t>168199</w:t>
      </w:r>
      <w:r>
        <w:rPr>
          <w:rFonts w:ascii="Times New Roman" w:eastAsia="仿宋" w:hAnsi="Times New Roman" w:cs="Times New Roman"/>
          <w:sz w:val="28"/>
          <w:szCs w:val="28"/>
        </w:rPr>
        <w:t>辆，农业机械柴油总动力</w:t>
      </w:r>
      <w:r>
        <w:rPr>
          <w:rFonts w:ascii="Times New Roman" w:eastAsia="仿宋" w:hAnsi="Times New Roman" w:cs="Times New Roman"/>
          <w:sz w:val="28"/>
          <w:szCs w:val="28"/>
        </w:rPr>
        <w:t>240.4703</w:t>
      </w:r>
      <w:r>
        <w:rPr>
          <w:rFonts w:ascii="Times New Roman" w:eastAsia="仿宋" w:hAnsi="Times New Roman" w:cs="Times New Roman"/>
          <w:sz w:val="28"/>
          <w:szCs w:val="28"/>
        </w:rPr>
        <w:t>万千瓦，民航飞机起降架次</w:t>
      </w:r>
      <w:r>
        <w:rPr>
          <w:rFonts w:ascii="Times New Roman" w:eastAsia="仿宋" w:hAnsi="Times New Roman" w:cs="Times New Roman"/>
          <w:sz w:val="28"/>
          <w:szCs w:val="28"/>
        </w:rPr>
        <w:t>858</w:t>
      </w:r>
      <w:r>
        <w:rPr>
          <w:rFonts w:ascii="Times New Roman" w:eastAsia="仿宋" w:hAnsi="Times New Roman" w:cs="Times New Roman"/>
          <w:sz w:val="28"/>
          <w:szCs w:val="28"/>
        </w:rPr>
        <w:t>次。</w:t>
      </w:r>
    </w:p>
    <w:p w:rsidR="008D08F7" w:rsidRDefault="001A5058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2017</w:t>
      </w:r>
      <w:r>
        <w:rPr>
          <w:rFonts w:ascii="Times New Roman" w:eastAsia="仿宋" w:hAnsi="Times New Roman" w:cs="Times New Roman" w:hint="eastAsia"/>
          <w:sz w:val="28"/>
          <w:szCs w:val="28"/>
        </w:rPr>
        <w:t>年，大气污染物排放量：</w:t>
      </w:r>
      <w:r>
        <w:rPr>
          <w:rFonts w:ascii="Times New Roman" w:eastAsia="仿宋" w:hAnsi="Times New Roman" w:cs="Times New Roman"/>
          <w:sz w:val="28"/>
          <w:szCs w:val="28"/>
        </w:rPr>
        <w:t>氮氧化物</w:t>
      </w:r>
      <w:r>
        <w:rPr>
          <w:rFonts w:ascii="Times New Roman" w:eastAsia="仿宋" w:hAnsi="Times New Roman" w:cs="Times New Roman"/>
          <w:sz w:val="28"/>
          <w:szCs w:val="28"/>
        </w:rPr>
        <w:t>18617.52</w:t>
      </w:r>
      <w:r>
        <w:rPr>
          <w:rFonts w:ascii="Times New Roman" w:eastAsia="仿宋" w:hAnsi="Times New Roman" w:cs="Times New Roman"/>
          <w:sz w:val="28"/>
          <w:szCs w:val="28"/>
        </w:rPr>
        <w:t>吨，颗粒物</w:t>
      </w:r>
      <w:r>
        <w:rPr>
          <w:rFonts w:ascii="Times New Roman" w:eastAsia="仿宋" w:hAnsi="Times New Roman" w:cs="Times New Roman"/>
          <w:sz w:val="28"/>
          <w:szCs w:val="28"/>
        </w:rPr>
        <w:t>553.14</w:t>
      </w:r>
      <w:r>
        <w:rPr>
          <w:rFonts w:ascii="Times New Roman" w:eastAsia="仿宋" w:hAnsi="Times New Roman" w:cs="Times New Roman"/>
          <w:sz w:val="28"/>
          <w:szCs w:val="28"/>
        </w:rPr>
        <w:t>吨，挥发性有机物</w:t>
      </w:r>
      <w:r>
        <w:rPr>
          <w:rFonts w:ascii="Times New Roman" w:eastAsia="仿宋" w:hAnsi="Times New Roman" w:cs="Times New Roman" w:hint="eastAsia"/>
          <w:sz w:val="28"/>
          <w:szCs w:val="28"/>
        </w:rPr>
        <w:t>3469.08</w:t>
      </w:r>
      <w:r>
        <w:rPr>
          <w:rFonts w:ascii="Times New Roman" w:eastAsia="仿宋" w:hAnsi="Times New Roman" w:cs="Times New Roman"/>
          <w:sz w:val="28"/>
          <w:szCs w:val="28"/>
        </w:rPr>
        <w:t>吨。</w:t>
      </w:r>
    </w:p>
    <w:p w:rsidR="008D08F7" w:rsidRDefault="001A5058">
      <w:pPr>
        <w:spacing w:line="360" w:lineRule="auto"/>
        <w:ind w:firstLineChars="200" w:firstLine="562"/>
        <w:outlineLvl w:val="1"/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  <w:lastRenderedPageBreak/>
        <w:t>（二）机动车</w:t>
      </w:r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28"/>
          <w:szCs w:val="28"/>
        </w:rPr>
        <w:t>污染源</w:t>
      </w:r>
    </w:p>
    <w:p w:rsidR="008D08F7" w:rsidRDefault="001A5058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2017</w:t>
      </w:r>
      <w:r>
        <w:rPr>
          <w:rFonts w:ascii="Times New Roman" w:eastAsia="仿宋" w:hAnsi="Times New Roman" w:cs="Times New Roman" w:hint="eastAsia"/>
          <w:sz w:val="28"/>
          <w:szCs w:val="28"/>
        </w:rPr>
        <w:t>年，大气污染物排放量：</w:t>
      </w:r>
      <w:r>
        <w:rPr>
          <w:rFonts w:ascii="Times New Roman" w:eastAsia="仿宋" w:hAnsi="Times New Roman" w:cs="Times New Roman"/>
          <w:sz w:val="28"/>
          <w:szCs w:val="28"/>
        </w:rPr>
        <w:t>氮氧化物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  <w:lang/>
        </w:rPr>
        <w:t>4639.58</w:t>
      </w:r>
      <w:r>
        <w:rPr>
          <w:rFonts w:ascii="Times New Roman" w:eastAsia="仿宋" w:hAnsi="Times New Roman" w:cs="Times New Roman"/>
          <w:sz w:val="28"/>
          <w:szCs w:val="28"/>
        </w:rPr>
        <w:t>吨，颗粒物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  <w:lang/>
        </w:rPr>
        <w:t>85.46</w:t>
      </w:r>
      <w:r>
        <w:rPr>
          <w:rFonts w:ascii="Times New Roman" w:eastAsia="仿宋" w:hAnsi="Times New Roman" w:cs="Times New Roman"/>
          <w:sz w:val="28"/>
          <w:szCs w:val="28"/>
        </w:rPr>
        <w:t>吨，挥发性有机物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  <w:lang/>
        </w:rPr>
        <w:t>1812.87</w:t>
      </w:r>
      <w:r>
        <w:rPr>
          <w:rFonts w:ascii="Times New Roman" w:eastAsia="仿宋" w:hAnsi="Times New Roman" w:cs="Times New Roman"/>
          <w:sz w:val="28"/>
          <w:szCs w:val="28"/>
        </w:rPr>
        <w:t>吨。</w:t>
      </w:r>
    </w:p>
    <w:p w:rsidR="008D08F7" w:rsidRDefault="001A5058">
      <w:pPr>
        <w:spacing w:line="360" w:lineRule="auto"/>
        <w:ind w:firstLineChars="200" w:firstLine="562"/>
        <w:outlineLvl w:val="1"/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  <w:t>（三）非道路</w:t>
      </w:r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28"/>
          <w:szCs w:val="28"/>
        </w:rPr>
        <w:t>移动污染源</w:t>
      </w:r>
    </w:p>
    <w:p w:rsidR="008D08F7" w:rsidRDefault="001A5058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2017</w:t>
      </w:r>
      <w:r>
        <w:rPr>
          <w:rFonts w:ascii="Times New Roman" w:eastAsia="仿宋" w:hAnsi="Times New Roman" w:cs="Times New Roman" w:hint="eastAsia"/>
          <w:sz w:val="28"/>
          <w:szCs w:val="28"/>
        </w:rPr>
        <w:t>年大气污染物排放量：氮氧化物</w:t>
      </w:r>
      <w:r>
        <w:rPr>
          <w:rFonts w:ascii="Times New Roman" w:eastAsia="仿宋" w:hAnsi="Times New Roman" w:cs="Times New Roman" w:hint="eastAsia"/>
          <w:sz w:val="28"/>
          <w:szCs w:val="28"/>
        </w:rPr>
        <w:t>13973.82</w:t>
      </w:r>
      <w:r>
        <w:rPr>
          <w:rFonts w:ascii="Times New Roman" w:eastAsia="仿宋" w:hAnsi="Times New Roman" w:cs="Times New Roman" w:hint="eastAsia"/>
          <w:sz w:val="28"/>
          <w:szCs w:val="28"/>
        </w:rPr>
        <w:t>吨，颗粒物</w:t>
      </w:r>
      <w:r>
        <w:rPr>
          <w:rFonts w:ascii="Times New Roman" w:eastAsia="仿宋" w:hAnsi="Times New Roman" w:cs="Times New Roman" w:hint="eastAsia"/>
          <w:sz w:val="28"/>
          <w:szCs w:val="28"/>
        </w:rPr>
        <w:t>467.54</w:t>
      </w:r>
      <w:r>
        <w:rPr>
          <w:rFonts w:ascii="Times New Roman" w:eastAsia="仿宋" w:hAnsi="Times New Roman" w:cs="Times New Roman" w:hint="eastAsia"/>
          <w:sz w:val="28"/>
          <w:szCs w:val="28"/>
        </w:rPr>
        <w:t>吨，挥发性有机物</w:t>
      </w:r>
      <w:r>
        <w:rPr>
          <w:rFonts w:ascii="Times New Roman" w:eastAsia="仿宋" w:hAnsi="Times New Roman" w:cs="Times New Roman" w:hint="eastAsia"/>
          <w:sz w:val="28"/>
          <w:szCs w:val="28"/>
        </w:rPr>
        <w:t>1520.40</w:t>
      </w:r>
      <w:r>
        <w:rPr>
          <w:rFonts w:ascii="Times New Roman" w:eastAsia="仿宋" w:hAnsi="Times New Roman" w:cs="Times New Roman" w:hint="eastAsia"/>
          <w:sz w:val="28"/>
          <w:szCs w:val="28"/>
        </w:rPr>
        <w:t>吨。</w:t>
      </w:r>
    </w:p>
    <w:p w:rsidR="008D08F7" w:rsidRDefault="001A5058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工程机械</w:t>
      </w:r>
      <w:r>
        <w:rPr>
          <w:rFonts w:ascii="Times New Roman" w:eastAsia="仿宋" w:hAnsi="Times New Roman" w:cs="Times New Roman" w:hint="eastAsia"/>
          <w:sz w:val="28"/>
          <w:szCs w:val="28"/>
        </w:rPr>
        <w:t>排放</w:t>
      </w:r>
      <w:r>
        <w:rPr>
          <w:rFonts w:ascii="Times New Roman" w:eastAsia="仿宋" w:hAnsi="Times New Roman" w:cs="Times New Roman"/>
          <w:sz w:val="28"/>
          <w:szCs w:val="28"/>
        </w:rPr>
        <w:t>污染物氮氧化物</w:t>
      </w:r>
      <w:r>
        <w:rPr>
          <w:rFonts w:ascii="Times New Roman" w:eastAsia="仿宋" w:hAnsi="Times New Roman" w:cs="Times New Roman"/>
          <w:sz w:val="28"/>
          <w:szCs w:val="28"/>
        </w:rPr>
        <w:t>2484.22</w:t>
      </w:r>
      <w:r>
        <w:rPr>
          <w:rFonts w:ascii="Times New Roman" w:eastAsia="仿宋" w:hAnsi="Times New Roman" w:cs="Times New Roman"/>
          <w:sz w:val="28"/>
          <w:szCs w:val="28"/>
        </w:rPr>
        <w:t>吨，颗粒物</w:t>
      </w:r>
      <w:r>
        <w:rPr>
          <w:rFonts w:ascii="Times New Roman" w:eastAsia="仿宋" w:hAnsi="Times New Roman" w:cs="Times New Roman"/>
          <w:sz w:val="28"/>
          <w:szCs w:val="28"/>
        </w:rPr>
        <w:t>109.40</w:t>
      </w:r>
      <w:r>
        <w:rPr>
          <w:rFonts w:ascii="Times New Roman" w:eastAsia="仿宋" w:hAnsi="Times New Roman" w:cs="Times New Roman"/>
          <w:sz w:val="28"/>
          <w:szCs w:val="28"/>
        </w:rPr>
        <w:t>吨，挥发性有机物排放量</w:t>
      </w:r>
      <w:r>
        <w:rPr>
          <w:rFonts w:ascii="Times New Roman" w:eastAsia="仿宋" w:hAnsi="Times New Roman" w:cs="Times New Roman"/>
          <w:sz w:val="28"/>
          <w:szCs w:val="28"/>
        </w:rPr>
        <w:t>258.</w:t>
      </w:r>
      <w:r>
        <w:rPr>
          <w:rFonts w:ascii="Times New Roman" w:eastAsia="仿宋" w:hAnsi="Times New Roman" w:cs="Times New Roman" w:hint="eastAsia"/>
          <w:sz w:val="28"/>
          <w:szCs w:val="28"/>
        </w:rPr>
        <w:t>24</w:t>
      </w:r>
      <w:r>
        <w:rPr>
          <w:rFonts w:ascii="Times New Roman" w:eastAsia="仿宋" w:hAnsi="Times New Roman" w:cs="Times New Roman"/>
          <w:sz w:val="28"/>
          <w:szCs w:val="28"/>
        </w:rPr>
        <w:t>吨。</w:t>
      </w:r>
    </w:p>
    <w:p w:rsidR="008D08F7" w:rsidRDefault="001A5058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农业机械</w:t>
      </w:r>
      <w:r>
        <w:rPr>
          <w:rFonts w:ascii="Times New Roman" w:eastAsia="仿宋" w:hAnsi="Times New Roman" w:cs="Times New Roman" w:hint="eastAsia"/>
          <w:sz w:val="28"/>
          <w:szCs w:val="28"/>
        </w:rPr>
        <w:t>排放</w:t>
      </w:r>
      <w:r>
        <w:rPr>
          <w:rFonts w:ascii="Times New Roman" w:eastAsia="仿宋" w:hAnsi="Times New Roman" w:cs="Times New Roman"/>
          <w:sz w:val="28"/>
          <w:szCs w:val="28"/>
        </w:rPr>
        <w:t>氮氧化物</w:t>
      </w:r>
      <w:r>
        <w:rPr>
          <w:rFonts w:ascii="Times New Roman" w:eastAsia="仿宋" w:hAnsi="Times New Roman" w:cs="Times New Roman"/>
          <w:sz w:val="28"/>
          <w:szCs w:val="28"/>
        </w:rPr>
        <w:t>1148</w:t>
      </w:r>
      <w:r>
        <w:rPr>
          <w:rFonts w:ascii="Times New Roman" w:eastAsia="仿宋" w:hAnsi="Times New Roman" w:cs="Times New Roman" w:hint="eastAsia"/>
          <w:sz w:val="28"/>
          <w:szCs w:val="28"/>
        </w:rPr>
        <w:t>5.47</w:t>
      </w:r>
      <w:r>
        <w:rPr>
          <w:rFonts w:ascii="Times New Roman" w:eastAsia="仿宋" w:hAnsi="Times New Roman" w:cs="Times New Roman"/>
          <w:sz w:val="28"/>
          <w:szCs w:val="28"/>
        </w:rPr>
        <w:t>吨</w:t>
      </w:r>
      <w:r>
        <w:rPr>
          <w:rFonts w:ascii="Times New Roman" w:eastAsia="仿宋" w:hAnsi="Times New Roman" w:cs="Times New Roman" w:hint="eastAsia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颗粒物</w:t>
      </w:r>
      <w:r>
        <w:rPr>
          <w:rFonts w:ascii="Times New Roman" w:eastAsia="仿宋" w:hAnsi="Times New Roman" w:cs="Times New Roman"/>
          <w:sz w:val="28"/>
          <w:szCs w:val="28"/>
        </w:rPr>
        <w:t>358.</w:t>
      </w:r>
      <w:r>
        <w:rPr>
          <w:rFonts w:ascii="Times New Roman" w:eastAsia="仿宋" w:hAnsi="Times New Roman" w:cs="Times New Roman" w:hint="eastAsia"/>
          <w:sz w:val="28"/>
          <w:szCs w:val="28"/>
        </w:rPr>
        <w:t>00</w:t>
      </w:r>
      <w:r>
        <w:rPr>
          <w:rFonts w:ascii="Times New Roman" w:eastAsia="仿宋" w:hAnsi="Times New Roman" w:cs="Times New Roman"/>
          <w:sz w:val="28"/>
          <w:szCs w:val="28"/>
        </w:rPr>
        <w:t>吨</w:t>
      </w:r>
      <w:r>
        <w:rPr>
          <w:rFonts w:ascii="Times New Roman" w:eastAsia="仿宋" w:hAnsi="Times New Roman" w:cs="Times New Roman" w:hint="eastAsia"/>
          <w:sz w:val="28"/>
          <w:szCs w:val="28"/>
        </w:rPr>
        <w:t>，</w:t>
      </w:r>
      <w:r>
        <w:rPr>
          <w:rFonts w:ascii="Times New Roman" w:eastAsia="仿宋" w:hAnsi="Times New Roman" w:cs="Times New Roman"/>
          <w:sz w:val="28"/>
          <w:szCs w:val="28"/>
        </w:rPr>
        <w:t>挥发性有机物</w:t>
      </w:r>
      <w:r>
        <w:rPr>
          <w:rFonts w:ascii="Times New Roman" w:eastAsia="仿宋" w:hAnsi="Times New Roman" w:cs="Times New Roman"/>
          <w:sz w:val="28"/>
          <w:szCs w:val="28"/>
        </w:rPr>
        <w:t>1261.85</w:t>
      </w:r>
      <w:r>
        <w:rPr>
          <w:rFonts w:ascii="Times New Roman" w:eastAsia="仿宋" w:hAnsi="Times New Roman" w:cs="Times New Roman"/>
          <w:sz w:val="28"/>
          <w:szCs w:val="28"/>
        </w:rPr>
        <w:t>吨</w:t>
      </w:r>
      <w:r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8D08F7" w:rsidRDefault="001A5058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民航飞机</w:t>
      </w:r>
      <w:r>
        <w:rPr>
          <w:rFonts w:ascii="Times New Roman" w:eastAsia="仿宋" w:hAnsi="Times New Roman" w:cs="Times New Roman" w:hint="eastAsia"/>
          <w:sz w:val="28"/>
          <w:szCs w:val="28"/>
        </w:rPr>
        <w:t>排放</w:t>
      </w:r>
      <w:r>
        <w:rPr>
          <w:rFonts w:ascii="Times New Roman" w:eastAsia="仿宋" w:hAnsi="Times New Roman" w:cs="Times New Roman"/>
          <w:sz w:val="28"/>
          <w:szCs w:val="28"/>
        </w:rPr>
        <w:t>氮氧化物</w:t>
      </w:r>
      <w:r>
        <w:rPr>
          <w:rFonts w:ascii="Times New Roman" w:eastAsia="仿宋" w:hAnsi="Times New Roman" w:cs="Times New Roman"/>
          <w:sz w:val="28"/>
          <w:szCs w:val="28"/>
        </w:rPr>
        <w:t>4.13</w:t>
      </w:r>
      <w:r>
        <w:rPr>
          <w:rFonts w:ascii="Times New Roman" w:eastAsia="仿宋" w:hAnsi="Times New Roman" w:cs="Times New Roman"/>
          <w:sz w:val="28"/>
          <w:szCs w:val="28"/>
        </w:rPr>
        <w:t>吨，颗粒物</w:t>
      </w:r>
      <w:r>
        <w:rPr>
          <w:rFonts w:ascii="Times New Roman" w:eastAsia="仿宋" w:hAnsi="Times New Roman" w:cs="Times New Roman"/>
          <w:sz w:val="28"/>
          <w:szCs w:val="28"/>
        </w:rPr>
        <w:t>0.14</w:t>
      </w:r>
      <w:r>
        <w:rPr>
          <w:rFonts w:ascii="Times New Roman" w:eastAsia="仿宋" w:hAnsi="Times New Roman" w:cs="Times New Roman"/>
          <w:sz w:val="28"/>
          <w:szCs w:val="28"/>
        </w:rPr>
        <w:t>吨，挥发性有机物</w:t>
      </w:r>
      <w:r>
        <w:rPr>
          <w:rFonts w:ascii="Times New Roman" w:eastAsia="仿宋" w:hAnsi="Times New Roman" w:cs="Times New Roman"/>
          <w:sz w:val="28"/>
          <w:szCs w:val="28"/>
        </w:rPr>
        <w:t>0.31</w:t>
      </w:r>
      <w:r>
        <w:rPr>
          <w:rFonts w:ascii="Times New Roman" w:eastAsia="仿宋" w:hAnsi="Times New Roman" w:cs="Times New Roman"/>
          <w:sz w:val="28"/>
          <w:szCs w:val="28"/>
        </w:rPr>
        <w:t>吨。</w:t>
      </w:r>
    </w:p>
    <w:p w:rsidR="008D08F7" w:rsidRDefault="008D08F7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8D08F7" w:rsidRDefault="008D08F7">
      <w:pPr>
        <w:pStyle w:val="a0"/>
        <w:rPr>
          <w:rFonts w:ascii="Times New Roman" w:eastAsia="仿宋" w:hAnsi="Times New Roman" w:cs="Times New Roman"/>
          <w:sz w:val="28"/>
          <w:szCs w:val="28"/>
        </w:rPr>
      </w:pPr>
    </w:p>
    <w:p w:rsidR="008D08F7" w:rsidRDefault="008D08F7">
      <w:pPr>
        <w:pStyle w:val="5"/>
        <w:rPr>
          <w:rFonts w:ascii="Times New Roman" w:eastAsia="仿宋" w:hAnsi="Times New Roman" w:cs="Times New Roman"/>
          <w:sz w:val="28"/>
          <w:szCs w:val="28"/>
        </w:rPr>
      </w:pPr>
    </w:p>
    <w:p w:rsidR="008D08F7" w:rsidRDefault="008D08F7">
      <w:pPr>
        <w:rPr>
          <w:rFonts w:ascii="Times New Roman" w:eastAsia="仿宋" w:hAnsi="Times New Roman" w:cs="Times New Roman"/>
          <w:sz w:val="28"/>
          <w:szCs w:val="28"/>
        </w:rPr>
      </w:pPr>
    </w:p>
    <w:p w:rsidR="008D08F7" w:rsidRDefault="008D08F7">
      <w:pPr>
        <w:pStyle w:val="a0"/>
        <w:rPr>
          <w:rFonts w:ascii="Times New Roman" w:eastAsia="仿宋" w:hAnsi="Times New Roman" w:cs="Times New Roman"/>
          <w:sz w:val="28"/>
          <w:szCs w:val="28"/>
        </w:rPr>
      </w:pPr>
    </w:p>
    <w:p w:rsidR="008D08F7" w:rsidRDefault="008D08F7">
      <w:pPr>
        <w:pStyle w:val="5"/>
        <w:rPr>
          <w:rFonts w:ascii="Times New Roman" w:eastAsia="仿宋" w:hAnsi="Times New Roman" w:cs="Times New Roman"/>
          <w:sz w:val="28"/>
          <w:szCs w:val="28"/>
        </w:rPr>
      </w:pPr>
    </w:p>
    <w:p w:rsidR="008D08F7" w:rsidRDefault="008D08F7">
      <w:pPr>
        <w:rPr>
          <w:rFonts w:ascii="Times New Roman" w:eastAsia="仿宋" w:hAnsi="Times New Roman" w:cs="Times New Roman"/>
          <w:sz w:val="28"/>
          <w:szCs w:val="28"/>
        </w:rPr>
      </w:pPr>
    </w:p>
    <w:p w:rsidR="008D08F7" w:rsidRDefault="008D08F7">
      <w:pPr>
        <w:pStyle w:val="a0"/>
        <w:rPr>
          <w:rFonts w:ascii="Times New Roman" w:eastAsia="仿宋" w:hAnsi="Times New Roman" w:cs="Times New Roman"/>
          <w:sz w:val="28"/>
          <w:szCs w:val="28"/>
        </w:rPr>
      </w:pPr>
    </w:p>
    <w:p w:rsidR="008D08F7" w:rsidRDefault="008D08F7">
      <w:pPr>
        <w:pStyle w:val="5"/>
        <w:rPr>
          <w:rFonts w:ascii="Times New Roman" w:eastAsia="仿宋" w:hAnsi="Times New Roman" w:cs="Times New Roman"/>
          <w:sz w:val="28"/>
          <w:szCs w:val="28"/>
        </w:rPr>
      </w:pPr>
    </w:p>
    <w:p w:rsidR="008D08F7" w:rsidRDefault="008D08F7">
      <w:pPr>
        <w:rPr>
          <w:rFonts w:ascii="Times New Roman" w:eastAsia="仿宋" w:hAnsi="Times New Roman" w:cs="Times New Roman"/>
          <w:sz w:val="28"/>
          <w:szCs w:val="28"/>
        </w:rPr>
      </w:pPr>
    </w:p>
    <w:p w:rsidR="008D08F7" w:rsidRDefault="008D08F7">
      <w:pPr>
        <w:pStyle w:val="a0"/>
        <w:rPr>
          <w:rFonts w:ascii="Times New Roman" w:eastAsia="仿宋" w:hAnsi="Times New Roman" w:cs="Times New Roman"/>
          <w:sz w:val="28"/>
          <w:szCs w:val="28"/>
        </w:rPr>
      </w:pPr>
    </w:p>
    <w:p w:rsidR="008D08F7" w:rsidRDefault="008D08F7">
      <w:pPr>
        <w:pStyle w:val="5"/>
        <w:rPr>
          <w:rFonts w:ascii="Times New Roman" w:eastAsia="仿宋" w:hAnsi="Times New Roman" w:cs="Times New Roman"/>
          <w:sz w:val="28"/>
          <w:szCs w:val="28"/>
        </w:rPr>
      </w:pPr>
    </w:p>
    <w:p w:rsidR="008D08F7" w:rsidRDefault="008D08F7">
      <w:pPr>
        <w:rPr>
          <w:rFonts w:ascii="Times New Roman" w:eastAsia="仿宋" w:hAnsi="Times New Roman" w:cs="Times New Roman"/>
          <w:sz w:val="28"/>
          <w:szCs w:val="28"/>
        </w:rPr>
      </w:pPr>
    </w:p>
    <w:p w:rsidR="008D08F7" w:rsidRDefault="008D08F7">
      <w:pPr>
        <w:pStyle w:val="a0"/>
      </w:pPr>
    </w:p>
    <w:p w:rsidR="008D08F7" w:rsidRDefault="001A5058">
      <w:pPr>
        <w:spacing w:line="360" w:lineRule="auto"/>
        <w:outlineLvl w:val="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color w:val="000000"/>
          <w:kern w:val="0"/>
          <w:sz w:val="28"/>
          <w:szCs w:val="28"/>
        </w:rPr>
        <w:lastRenderedPageBreak/>
        <w:t>注释</w:t>
      </w:r>
    </w:p>
    <w:p w:rsidR="008D08F7" w:rsidRDefault="001A5058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sz w:val="28"/>
          <w:szCs w:val="28"/>
        </w:rPr>
        <w:t>）</w:t>
      </w:r>
      <w:r>
        <w:rPr>
          <w:rFonts w:ascii="Times New Roman" w:eastAsia="仿宋" w:hAnsi="Times New Roman" w:cs="Times New Roman"/>
          <w:sz w:val="28"/>
          <w:szCs w:val="28"/>
        </w:rPr>
        <w:t>工业源普查范围：</w:t>
      </w:r>
      <w:r>
        <w:rPr>
          <w:rFonts w:ascii="Times New Roman" w:eastAsia="仿宋" w:hAnsi="Times New Roman" w:cs="Times New Roman" w:hint="eastAsia"/>
          <w:sz w:val="28"/>
          <w:szCs w:val="28"/>
        </w:rPr>
        <w:t>包括</w:t>
      </w:r>
      <w:r>
        <w:rPr>
          <w:rFonts w:ascii="Times New Roman" w:eastAsia="仿宋" w:hAnsi="Times New Roman" w:cs="Times New Roman"/>
          <w:sz w:val="28"/>
          <w:szCs w:val="28"/>
        </w:rPr>
        <w:t>产生废水污染物、废气污染物及固体废物的所有产业活动单位。</w:t>
      </w:r>
    </w:p>
    <w:p w:rsidR="008D08F7" w:rsidRDefault="001A5058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2</w:t>
      </w:r>
      <w:r>
        <w:rPr>
          <w:rFonts w:ascii="Times New Roman" w:eastAsia="仿宋" w:hAnsi="Times New Roman" w:cs="Times New Roman" w:hint="eastAsia"/>
          <w:sz w:val="28"/>
          <w:szCs w:val="28"/>
        </w:rPr>
        <w:t>）</w:t>
      </w:r>
      <w:r>
        <w:rPr>
          <w:rFonts w:ascii="Times New Roman" w:eastAsia="仿宋" w:hAnsi="Times New Roman" w:cs="Times New Roman"/>
          <w:sz w:val="28"/>
          <w:szCs w:val="28"/>
        </w:rPr>
        <w:t>农业源普查范围：包括种植业、畜禽养殖业、水产养殖业（不含藻类）。</w:t>
      </w:r>
    </w:p>
    <w:p w:rsidR="008D08F7" w:rsidRDefault="001A5058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3</w:t>
      </w:r>
      <w:r>
        <w:rPr>
          <w:rFonts w:ascii="Times New Roman" w:eastAsia="仿宋" w:hAnsi="Times New Roman" w:cs="Times New Roman" w:hint="eastAsia"/>
          <w:sz w:val="28"/>
          <w:szCs w:val="28"/>
        </w:rPr>
        <w:t>）</w:t>
      </w:r>
      <w:r>
        <w:rPr>
          <w:rFonts w:ascii="Times New Roman" w:eastAsia="仿宋" w:hAnsi="Times New Roman" w:cs="Times New Roman"/>
          <w:sz w:val="28"/>
          <w:szCs w:val="28"/>
        </w:rPr>
        <w:t>生活源普查范围：除工业企业以外所有单位和居民生活使用的锅炉，居民燃煤、燃气及其他能源使用情况，以及油品仓储业、加油站、加气站，市政入河（湖库）排污口情况，城镇、团场生活污水产生和排放情况。</w:t>
      </w:r>
    </w:p>
    <w:p w:rsidR="008D08F7" w:rsidRDefault="001A5058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4</w:t>
      </w:r>
      <w:r>
        <w:rPr>
          <w:rFonts w:ascii="Times New Roman" w:eastAsia="仿宋" w:hAnsi="Times New Roman" w:cs="Times New Roman" w:hint="eastAsia"/>
          <w:sz w:val="28"/>
          <w:szCs w:val="28"/>
        </w:rPr>
        <w:t>）</w:t>
      </w:r>
      <w:r>
        <w:rPr>
          <w:rFonts w:ascii="Times New Roman" w:eastAsia="仿宋" w:hAnsi="Times New Roman" w:cs="Times New Roman"/>
          <w:sz w:val="28"/>
          <w:szCs w:val="28"/>
        </w:rPr>
        <w:t>集中式污染治理设施普查范围：集中处理处置生活垃圾和污水的单位</w:t>
      </w:r>
      <w:r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8D08F7" w:rsidRDefault="001A5058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5</w:t>
      </w:r>
      <w:r>
        <w:rPr>
          <w:rFonts w:ascii="Times New Roman" w:eastAsia="仿宋" w:hAnsi="Times New Roman" w:cs="Times New Roman" w:hint="eastAsia"/>
          <w:sz w:val="28"/>
          <w:szCs w:val="28"/>
        </w:rPr>
        <w:t>）</w:t>
      </w:r>
      <w:r>
        <w:rPr>
          <w:rFonts w:ascii="Times New Roman" w:eastAsia="仿宋" w:hAnsi="Times New Roman" w:cs="Times New Roman"/>
          <w:sz w:val="28"/>
          <w:szCs w:val="28"/>
        </w:rPr>
        <w:t>移动源普查范围：</w:t>
      </w:r>
      <w:r>
        <w:rPr>
          <w:rFonts w:ascii="Times New Roman" w:eastAsia="仿宋" w:hAnsi="Times New Roman" w:cs="Times New Roman" w:hint="eastAsia"/>
          <w:sz w:val="28"/>
          <w:szCs w:val="28"/>
        </w:rPr>
        <w:t>包括</w:t>
      </w:r>
      <w:r>
        <w:rPr>
          <w:rFonts w:ascii="Times New Roman" w:eastAsia="仿宋" w:hAnsi="Times New Roman" w:cs="Times New Roman"/>
          <w:sz w:val="28"/>
          <w:szCs w:val="28"/>
        </w:rPr>
        <w:t>机动车、非道路移动污染源。</w:t>
      </w:r>
    </w:p>
    <w:p w:rsidR="008D08F7" w:rsidRDefault="001A5058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6</w:t>
      </w:r>
      <w:r>
        <w:rPr>
          <w:rFonts w:ascii="Times New Roman" w:eastAsia="仿宋" w:hAnsi="Times New Roman" w:cs="Times New Roman" w:hint="eastAsia"/>
          <w:sz w:val="28"/>
          <w:szCs w:val="28"/>
        </w:rPr>
        <w:t>）</w:t>
      </w:r>
      <w:r>
        <w:rPr>
          <w:rFonts w:ascii="Times New Roman" w:eastAsia="仿宋" w:hAnsi="Times New Roman" w:cs="Times New Roman"/>
          <w:sz w:val="28"/>
          <w:szCs w:val="28"/>
        </w:rPr>
        <w:t>挥发性有机物核算范围：工业企业能源消费及主要产品生产工艺</w:t>
      </w:r>
      <w:r>
        <w:rPr>
          <w:rFonts w:ascii="Times New Roman" w:eastAsia="仿宋" w:hAnsi="Times New Roman" w:cs="Times New Roman"/>
          <w:sz w:val="28"/>
          <w:szCs w:val="28"/>
        </w:rPr>
        <w:t>有组织排放、城乡居民生活消费、建筑涂料与胶粘剂使用，城市沥青道路铺装，对外营业的储油库和民用加油站、机动车和非道路移动源。</w:t>
      </w:r>
    </w:p>
    <w:p w:rsidR="008D08F7" w:rsidRDefault="001A5058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公报中合计数和部分计算数据因小数取舍而产生的误差，均未作机械调整。</w:t>
      </w:r>
      <w:bookmarkStart w:id="0" w:name="_GoBack"/>
      <w:bookmarkEnd w:id="0"/>
    </w:p>
    <w:sectPr w:rsidR="008D08F7" w:rsidSect="008D08F7">
      <w:footerReference w:type="default" r:id="rId7"/>
      <w:pgSz w:w="11906" w:h="16838"/>
      <w:pgMar w:top="1361" w:right="1361" w:bottom="1361" w:left="136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058" w:rsidRDefault="001A5058" w:rsidP="008D08F7">
      <w:r>
        <w:separator/>
      </w:r>
    </w:p>
  </w:endnote>
  <w:endnote w:type="continuationSeparator" w:id="1">
    <w:p w:rsidR="001A5058" w:rsidRDefault="001A5058" w:rsidP="008D0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8F7" w:rsidRDefault="008D08F7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336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AgoH0MNAIAAGUEAAAOAAAAAAAAAAEAIAAAAB8BAABkcnMvZTJvRG9jLnhtbFBL&#10;BQYAAAAABgAGAFkBAADFBQAAAAA=&#10;" filled="f" stroked="f" strokeweight=".5pt">
          <v:textbox style="mso-fit-shape-to-text:t" inset="0,0,0,0">
            <w:txbxContent>
              <w:p w:rsidR="008D08F7" w:rsidRDefault="008D08F7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 w:rsidR="001A505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9271F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058" w:rsidRDefault="001A5058" w:rsidP="008D08F7">
      <w:r>
        <w:separator/>
      </w:r>
    </w:p>
  </w:footnote>
  <w:footnote w:type="continuationSeparator" w:id="1">
    <w:p w:rsidR="001A5058" w:rsidRDefault="001A5058" w:rsidP="008D08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F492D99"/>
    <w:rsid w:val="00031F1D"/>
    <w:rsid w:val="001A5058"/>
    <w:rsid w:val="0039271F"/>
    <w:rsid w:val="004A2824"/>
    <w:rsid w:val="00656762"/>
    <w:rsid w:val="006E7B69"/>
    <w:rsid w:val="00723A3C"/>
    <w:rsid w:val="007677AC"/>
    <w:rsid w:val="008D08F7"/>
    <w:rsid w:val="008F07AF"/>
    <w:rsid w:val="009471DF"/>
    <w:rsid w:val="00B3330C"/>
    <w:rsid w:val="00FA6FA5"/>
    <w:rsid w:val="01317202"/>
    <w:rsid w:val="01324194"/>
    <w:rsid w:val="01514926"/>
    <w:rsid w:val="01886B0D"/>
    <w:rsid w:val="01974CB5"/>
    <w:rsid w:val="01BB1500"/>
    <w:rsid w:val="01D363DA"/>
    <w:rsid w:val="01DE57EB"/>
    <w:rsid w:val="01EA487C"/>
    <w:rsid w:val="021B476C"/>
    <w:rsid w:val="022B1C21"/>
    <w:rsid w:val="0237637B"/>
    <w:rsid w:val="027A4E04"/>
    <w:rsid w:val="02946C3D"/>
    <w:rsid w:val="02BC06AB"/>
    <w:rsid w:val="02EC47AB"/>
    <w:rsid w:val="03366651"/>
    <w:rsid w:val="03512DF1"/>
    <w:rsid w:val="0369648C"/>
    <w:rsid w:val="03942A07"/>
    <w:rsid w:val="03CD1A9F"/>
    <w:rsid w:val="03D66E2E"/>
    <w:rsid w:val="03ED5D0A"/>
    <w:rsid w:val="03F20878"/>
    <w:rsid w:val="03F728BC"/>
    <w:rsid w:val="03FA575F"/>
    <w:rsid w:val="04115EAA"/>
    <w:rsid w:val="042F42F2"/>
    <w:rsid w:val="044C0E45"/>
    <w:rsid w:val="0485104E"/>
    <w:rsid w:val="04A404DD"/>
    <w:rsid w:val="04CE46AA"/>
    <w:rsid w:val="04E71E70"/>
    <w:rsid w:val="05127FF6"/>
    <w:rsid w:val="051E32EB"/>
    <w:rsid w:val="055E7D4A"/>
    <w:rsid w:val="05613924"/>
    <w:rsid w:val="05744AC0"/>
    <w:rsid w:val="057B7209"/>
    <w:rsid w:val="05841F0E"/>
    <w:rsid w:val="0586652D"/>
    <w:rsid w:val="05900EAF"/>
    <w:rsid w:val="059C0F72"/>
    <w:rsid w:val="059C4BE1"/>
    <w:rsid w:val="05CB0229"/>
    <w:rsid w:val="05DD6713"/>
    <w:rsid w:val="06050914"/>
    <w:rsid w:val="060A3BFB"/>
    <w:rsid w:val="060D52C1"/>
    <w:rsid w:val="062D5368"/>
    <w:rsid w:val="06342CC7"/>
    <w:rsid w:val="06355750"/>
    <w:rsid w:val="06407ADC"/>
    <w:rsid w:val="064C3D8B"/>
    <w:rsid w:val="06512B3F"/>
    <w:rsid w:val="0663253C"/>
    <w:rsid w:val="066D5493"/>
    <w:rsid w:val="06825971"/>
    <w:rsid w:val="06A935A5"/>
    <w:rsid w:val="06B2208F"/>
    <w:rsid w:val="06BE316C"/>
    <w:rsid w:val="06C41517"/>
    <w:rsid w:val="06EC2133"/>
    <w:rsid w:val="06F12FF3"/>
    <w:rsid w:val="0706422B"/>
    <w:rsid w:val="071220A0"/>
    <w:rsid w:val="071E541D"/>
    <w:rsid w:val="072F68F9"/>
    <w:rsid w:val="073A1B0B"/>
    <w:rsid w:val="07634A32"/>
    <w:rsid w:val="07644C73"/>
    <w:rsid w:val="077A3D3C"/>
    <w:rsid w:val="07A3444A"/>
    <w:rsid w:val="07C41DE3"/>
    <w:rsid w:val="07D56A6E"/>
    <w:rsid w:val="080F4CDD"/>
    <w:rsid w:val="081C0779"/>
    <w:rsid w:val="084A01F4"/>
    <w:rsid w:val="086830A9"/>
    <w:rsid w:val="0880351E"/>
    <w:rsid w:val="089E7670"/>
    <w:rsid w:val="08BB06B3"/>
    <w:rsid w:val="08CF42CC"/>
    <w:rsid w:val="08FB04EB"/>
    <w:rsid w:val="08FB2011"/>
    <w:rsid w:val="091D2673"/>
    <w:rsid w:val="093966B4"/>
    <w:rsid w:val="09527EFE"/>
    <w:rsid w:val="09563D43"/>
    <w:rsid w:val="09800311"/>
    <w:rsid w:val="09972D75"/>
    <w:rsid w:val="09EA6D88"/>
    <w:rsid w:val="0A2A225F"/>
    <w:rsid w:val="0A2F7AD5"/>
    <w:rsid w:val="0A3643ED"/>
    <w:rsid w:val="0A5336C0"/>
    <w:rsid w:val="0A5747FB"/>
    <w:rsid w:val="0A69586A"/>
    <w:rsid w:val="0A695C8A"/>
    <w:rsid w:val="0A7066C7"/>
    <w:rsid w:val="0A810C33"/>
    <w:rsid w:val="0A910FBB"/>
    <w:rsid w:val="0AB269BC"/>
    <w:rsid w:val="0AEA7FC3"/>
    <w:rsid w:val="0AF8660F"/>
    <w:rsid w:val="0B03770E"/>
    <w:rsid w:val="0B1E03DF"/>
    <w:rsid w:val="0B3E3408"/>
    <w:rsid w:val="0B527ED9"/>
    <w:rsid w:val="0B566805"/>
    <w:rsid w:val="0B5A1704"/>
    <w:rsid w:val="0B8F567B"/>
    <w:rsid w:val="0BA15B76"/>
    <w:rsid w:val="0BDD014B"/>
    <w:rsid w:val="0C0F3621"/>
    <w:rsid w:val="0C33604A"/>
    <w:rsid w:val="0C374F7F"/>
    <w:rsid w:val="0C5C39C7"/>
    <w:rsid w:val="0C7D6F6F"/>
    <w:rsid w:val="0C9D69A2"/>
    <w:rsid w:val="0CA84A66"/>
    <w:rsid w:val="0CD37EAC"/>
    <w:rsid w:val="0CD84BBE"/>
    <w:rsid w:val="0CF97E92"/>
    <w:rsid w:val="0CFD12BA"/>
    <w:rsid w:val="0D000161"/>
    <w:rsid w:val="0D025D63"/>
    <w:rsid w:val="0D032CC9"/>
    <w:rsid w:val="0D070109"/>
    <w:rsid w:val="0D310D83"/>
    <w:rsid w:val="0D6B42D8"/>
    <w:rsid w:val="0D7026BC"/>
    <w:rsid w:val="0DA01635"/>
    <w:rsid w:val="0DE45B61"/>
    <w:rsid w:val="0DE8711E"/>
    <w:rsid w:val="0DF1174A"/>
    <w:rsid w:val="0E225615"/>
    <w:rsid w:val="0E6074B7"/>
    <w:rsid w:val="0E6B5378"/>
    <w:rsid w:val="0E7709E5"/>
    <w:rsid w:val="0E956095"/>
    <w:rsid w:val="0E99157C"/>
    <w:rsid w:val="0ED44A3F"/>
    <w:rsid w:val="0F207AC3"/>
    <w:rsid w:val="0F40180B"/>
    <w:rsid w:val="0F5B2533"/>
    <w:rsid w:val="0F6117A6"/>
    <w:rsid w:val="0F61324E"/>
    <w:rsid w:val="0F75695C"/>
    <w:rsid w:val="0F8503C0"/>
    <w:rsid w:val="0FAE32E3"/>
    <w:rsid w:val="1007480C"/>
    <w:rsid w:val="100C43DC"/>
    <w:rsid w:val="10181739"/>
    <w:rsid w:val="10217664"/>
    <w:rsid w:val="10603817"/>
    <w:rsid w:val="106C6E3F"/>
    <w:rsid w:val="109F6286"/>
    <w:rsid w:val="10A57E83"/>
    <w:rsid w:val="10BA546B"/>
    <w:rsid w:val="10D307C9"/>
    <w:rsid w:val="10DB7EFD"/>
    <w:rsid w:val="10FD30D9"/>
    <w:rsid w:val="11202236"/>
    <w:rsid w:val="11450DBD"/>
    <w:rsid w:val="115D3FDA"/>
    <w:rsid w:val="1167562C"/>
    <w:rsid w:val="11A447B8"/>
    <w:rsid w:val="11A45EC7"/>
    <w:rsid w:val="11BF64DC"/>
    <w:rsid w:val="11C0365E"/>
    <w:rsid w:val="11D04DA0"/>
    <w:rsid w:val="11D338A4"/>
    <w:rsid w:val="1226224C"/>
    <w:rsid w:val="123B315F"/>
    <w:rsid w:val="124D5CD0"/>
    <w:rsid w:val="12667DF4"/>
    <w:rsid w:val="12751C65"/>
    <w:rsid w:val="12931383"/>
    <w:rsid w:val="12BA68E3"/>
    <w:rsid w:val="12BB06B0"/>
    <w:rsid w:val="12F76461"/>
    <w:rsid w:val="12FA4240"/>
    <w:rsid w:val="1316462C"/>
    <w:rsid w:val="131659AE"/>
    <w:rsid w:val="13391C18"/>
    <w:rsid w:val="13440A4B"/>
    <w:rsid w:val="13525206"/>
    <w:rsid w:val="136377AA"/>
    <w:rsid w:val="136B5508"/>
    <w:rsid w:val="136C1CC5"/>
    <w:rsid w:val="13815A5D"/>
    <w:rsid w:val="138471AC"/>
    <w:rsid w:val="13CE1C6A"/>
    <w:rsid w:val="13DB056F"/>
    <w:rsid w:val="13EF2D45"/>
    <w:rsid w:val="141E3017"/>
    <w:rsid w:val="142E7279"/>
    <w:rsid w:val="14476269"/>
    <w:rsid w:val="1496654A"/>
    <w:rsid w:val="14E2207C"/>
    <w:rsid w:val="151A26CE"/>
    <w:rsid w:val="15766115"/>
    <w:rsid w:val="159348FA"/>
    <w:rsid w:val="159D4973"/>
    <w:rsid w:val="15D23109"/>
    <w:rsid w:val="15DB13A0"/>
    <w:rsid w:val="162D7FBA"/>
    <w:rsid w:val="162E3ECB"/>
    <w:rsid w:val="16351565"/>
    <w:rsid w:val="16505677"/>
    <w:rsid w:val="167C79B1"/>
    <w:rsid w:val="16D51507"/>
    <w:rsid w:val="16DE56B7"/>
    <w:rsid w:val="16E622A0"/>
    <w:rsid w:val="17057BD3"/>
    <w:rsid w:val="1708420D"/>
    <w:rsid w:val="171F1D2C"/>
    <w:rsid w:val="17532012"/>
    <w:rsid w:val="1753473B"/>
    <w:rsid w:val="175D33DA"/>
    <w:rsid w:val="17777E70"/>
    <w:rsid w:val="178C318A"/>
    <w:rsid w:val="179A6990"/>
    <w:rsid w:val="179D6F15"/>
    <w:rsid w:val="17B01F83"/>
    <w:rsid w:val="17B35A45"/>
    <w:rsid w:val="17E97DF4"/>
    <w:rsid w:val="18100D96"/>
    <w:rsid w:val="18162EE6"/>
    <w:rsid w:val="18222146"/>
    <w:rsid w:val="1843391F"/>
    <w:rsid w:val="1864444F"/>
    <w:rsid w:val="18693630"/>
    <w:rsid w:val="187A4EA9"/>
    <w:rsid w:val="187F60E8"/>
    <w:rsid w:val="188E185F"/>
    <w:rsid w:val="18A75BA7"/>
    <w:rsid w:val="18F352AB"/>
    <w:rsid w:val="19067627"/>
    <w:rsid w:val="190C6415"/>
    <w:rsid w:val="19115A7E"/>
    <w:rsid w:val="191265D1"/>
    <w:rsid w:val="192043D9"/>
    <w:rsid w:val="19212030"/>
    <w:rsid w:val="192A6DD6"/>
    <w:rsid w:val="19457FFE"/>
    <w:rsid w:val="197670FC"/>
    <w:rsid w:val="19A37024"/>
    <w:rsid w:val="19C75514"/>
    <w:rsid w:val="19CA6891"/>
    <w:rsid w:val="19D03234"/>
    <w:rsid w:val="19FE3E74"/>
    <w:rsid w:val="1A001290"/>
    <w:rsid w:val="1A19381C"/>
    <w:rsid w:val="1A2A0AEB"/>
    <w:rsid w:val="1A3C3C59"/>
    <w:rsid w:val="1A653F3A"/>
    <w:rsid w:val="1A9472B8"/>
    <w:rsid w:val="1AA822EB"/>
    <w:rsid w:val="1AAD6993"/>
    <w:rsid w:val="1B0D6710"/>
    <w:rsid w:val="1B23602B"/>
    <w:rsid w:val="1B257332"/>
    <w:rsid w:val="1B2B43D7"/>
    <w:rsid w:val="1B4F2685"/>
    <w:rsid w:val="1B612CDE"/>
    <w:rsid w:val="1B6C0A08"/>
    <w:rsid w:val="1B9C6930"/>
    <w:rsid w:val="1BD202C8"/>
    <w:rsid w:val="1C6A033B"/>
    <w:rsid w:val="1C6A4997"/>
    <w:rsid w:val="1C7471FE"/>
    <w:rsid w:val="1CB53C3B"/>
    <w:rsid w:val="1CE31959"/>
    <w:rsid w:val="1CEB338E"/>
    <w:rsid w:val="1CEC0F27"/>
    <w:rsid w:val="1D003AC3"/>
    <w:rsid w:val="1D721458"/>
    <w:rsid w:val="1D7825EF"/>
    <w:rsid w:val="1D895B0D"/>
    <w:rsid w:val="1DC37EA8"/>
    <w:rsid w:val="1DD52B0E"/>
    <w:rsid w:val="1E363DF5"/>
    <w:rsid w:val="1E4B10BD"/>
    <w:rsid w:val="1E6A5C3B"/>
    <w:rsid w:val="1E6C6A11"/>
    <w:rsid w:val="1E800C27"/>
    <w:rsid w:val="1EB43C3F"/>
    <w:rsid w:val="1EBD7493"/>
    <w:rsid w:val="1ECD7AFA"/>
    <w:rsid w:val="1EE50AC1"/>
    <w:rsid w:val="1F15268E"/>
    <w:rsid w:val="1F325749"/>
    <w:rsid w:val="1F3A358F"/>
    <w:rsid w:val="1F47504C"/>
    <w:rsid w:val="1F4D4DDC"/>
    <w:rsid w:val="1F5E3007"/>
    <w:rsid w:val="1F7B6DDD"/>
    <w:rsid w:val="1FA97633"/>
    <w:rsid w:val="1FB521F8"/>
    <w:rsid w:val="1FB7061D"/>
    <w:rsid w:val="1FD33664"/>
    <w:rsid w:val="1FF723C6"/>
    <w:rsid w:val="200C4677"/>
    <w:rsid w:val="20387023"/>
    <w:rsid w:val="203F3C24"/>
    <w:rsid w:val="20725B3F"/>
    <w:rsid w:val="2073598C"/>
    <w:rsid w:val="207632E2"/>
    <w:rsid w:val="209A34FC"/>
    <w:rsid w:val="20A83555"/>
    <w:rsid w:val="20B121FE"/>
    <w:rsid w:val="20B90D0B"/>
    <w:rsid w:val="20C24534"/>
    <w:rsid w:val="20DF23B8"/>
    <w:rsid w:val="20F10C8A"/>
    <w:rsid w:val="21031DA8"/>
    <w:rsid w:val="210D0B4E"/>
    <w:rsid w:val="211076B3"/>
    <w:rsid w:val="2111144D"/>
    <w:rsid w:val="212653DD"/>
    <w:rsid w:val="214A7689"/>
    <w:rsid w:val="215D3F13"/>
    <w:rsid w:val="21910BF6"/>
    <w:rsid w:val="21936A90"/>
    <w:rsid w:val="2196390B"/>
    <w:rsid w:val="21A607ED"/>
    <w:rsid w:val="21C02036"/>
    <w:rsid w:val="21DC4573"/>
    <w:rsid w:val="21DD515B"/>
    <w:rsid w:val="21E672A3"/>
    <w:rsid w:val="21F7588F"/>
    <w:rsid w:val="21FA309F"/>
    <w:rsid w:val="22032399"/>
    <w:rsid w:val="2213093B"/>
    <w:rsid w:val="222A285B"/>
    <w:rsid w:val="224F4C1C"/>
    <w:rsid w:val="226727C3"/>
    <w:rsid w:val="226B3077"/>
    <w:rsid w:val="22773A91"/>
    <w:rsid w:val="22952558"/>
    <w:rsid w:val="22D10257"/>
    <w:rsid w:val="22D17FBA"/>
    <w:rsid w:val="22EE54F5"/>
    <w:rsid w:val="230E577B"/>
    <w:rsid w:val="2331291E"/>
    <w:rsid w:val="23403AB9"/>
    <w:rsid w:val="23AB5C41"/>
    <w:rsid w:val="23AF75A4"/>
    <w:rsid w:val="23B55E81"/>
    <w:rsid w:val="23FA4F6C"/>
    <w:rsid w:val="2434128F"/>
    <w:rsid w:val="2434484F"/>
    <w:rsid w:val="243455E2"/>
    <w:rsid w:val="246D55F1"/>
    <w:rsid w:val="24901B3A"/>
    <w:rsid w:val="24A11F90"/>
    <w:rsid w:val="24BB4635"/>
    <w:rsid w:val="2500757B"/>
    <w:rsid w:val="250D781A"/>
    <w:rsid w:val="25337CB6"/>
    <w:rsid w:val="25673104"/>
    <w:rsid w:val="257F6EA7"/>
    <w:rsid w:val="25BA7320"/>
    <w:rsid w:val="25C002BF"/>
    <w:rsid w:val="25C13237"/>
    <w:rsid w:val="25C623B2"/>
    <w:rsid w:val="25EC5261"/>
    <w:rsid w:val="25FB4E42"/>
    <w:rsid w:val="26002A1F"/>
    <w:rsid w:val="263855A3"/>
    <w:rsid w:val="26611C13"/>
    <w:rsid w:val="267A1480"/>
    <w:rsid w:val="267D564F"/>
    <w:rsid w:val="268B0182"/>
    <w:rsid w:val="26922A24"/>
    <w:rsid w:val="269E443C"/>
    <w:rsid w:val="26BE4BD5"/>
    <w:rsid w:val="26C22897"/>
    <w:rsid w:val="270A0898"/>
    <w:rsid w:val="275D0D2D"/>
    <w:rsid w:val="276517FB"/>
    <w:rsid w:val="2785257C"/>
    <w:rsid w:val="27C64174"/>
    <w:rsid w:val="27D451C9"/>
    <w:rsid w:val="27E35B7E"/>
    <w:rsid w:val="27E71442"/>
    <w:rsid w:val="28190321"/>
    <w:rsid w:val="281A58D3"/>
    <w:rsid w:val="282753FD"/>
    <w:rsid w:val="28342C00"/>
    <w:rsid w:val="28381E37"/>
    <w:rsid w:val="28396882"/>
    <w:rsid w:val="283B68C5"/>
    <w:rsid w:val="2869668C"/>
    <w:rsid w:val="28705353"/>
    <w:rsid w:val="287463E3"/>
    <w:rsid w:val="288D0BEB"/>
    <w:rsid w:val="288D720C"/>
    <w:rsid w:val="288E52E5"/>
    <w:rsid w:val="28A531BE"/>
    <w:rsid w:val="28BC3D34"/>
    <w:rsid w:val="28EF6814"/>
    <w:rsid w:val="28F826D7"/>
    <w:rsid w:val="28FF283C"/>
    <w:rsid w:val="291016D8"/>
    <w:rsid w:val="29140B2E"/>
    <w:rsid w:val="294241EC"/>
    <w:rsid w:val="29432026"/>
    <w:rsid w:val="29832749"/>
    <w:rsid w:val="29B0660F"/>
    <w:rsid w:val="29DA4732"/>
    <w:rsid w:val="29DB12E2"/>
    <w:rsid w:val="29FC2A17"/>
    <w:rsid w:val="2A052B7A"/>
    <w:rsid w:val="2A1B7718"/>
    <w:rsid w:val="2A2025EE"/>
    <w:rsid w:val="2A277F09"/>
    <w:rsid w:val="2A404E8D"/>
    <w:rsid w:val="2A431024"/>
    <w:rsid w:val="2A540656"/>
    <w:rsid w:val="2A6851E2"/>
    <w:rsid w:val="2AAB267E"/>
    <w:rsid w:val="2AC72A0D"/>
    <w:rsid w:val="2AD662CD"/>
    <w:rsid w:val="2ADA6C92"/>
    <w:rsid w:val="2B296A02"/>
    <w:rsid w:val="2B3A6340"/>
    <w:rsid w:val="2B7943B6"/>
    <w:rsid w:val="2B940442"/>
    <w:rsid w:val="2B947330"/>
    <w:rsid w:val="2B9A0394"/>
    <w:rsid w:val="2BEA5EC6"/>
    <w:rsid w:val="2BED71CA"/>
    <w:rsid w:val="2BF23FF9"/>
    <w:rsid w:val="2C0522FF"/>
    <w:rsid w:val="2C287853"/>
    <w:rsid w:val="2C705F59"/>
    <w:rsid w:val="2C836D4D"/>
    <w:rsid w:val="2CAA450A"/>
    <w:rsid w:val="2CB10295"/>
    <w:rsid w:val="2CB7704D"/>
    <w:rsid w:val="2CBD0BF2"/>
    <w:rsid w:val="2CC66DA8"/>
    <w:rsid w:val="2CFA406D"/>
    <w:rsid w:val="2CFF6A9F"/>
    <w:rsid w:val="2D2D0EC5"/>
    <w:rsid w:val="2D3D1C0C"/>
    <w:rsid w:val="2D493BEB"/>
    <w:rsid w:val="2D6C2C35"/>
    <w:rsid w:val="2D88369B"/>
    <w:rsid w:val="2D9979B4"/>
    <w:rsid w:val="2DBF0B24"/>
    <w:rsid w:val="2DE757F5"/>
    <w:rsid w:val="2DEA00D9"/>
    <w:rsid w:val="2E2A44B0"/>
    <w:rsid w:val="2E32046D"/>
    <w:rsid w:val="2E431A6F"/>
    <w:rsid w:val="2E571ABC"/>
    <w:rsid w:val="2E6C7307"/>
    <w:rsid w:val="2E705193"/>
    <w:rsid w:val="2E9B038F"/>
    <w:rsid w:val="2ECD028E"/>
    <w:rsid w:val="2EE657D5"/>
    <w:rsid w:val="2EF20951"/>
    <w:rsid w:val="2EF75495"/>
    <w:rsid w:val="2EF813E9"/>
    <w:rsid w:val="2F401522"/>
    <w:rsid w:val="2F6872E8"/>
    <w:rsid w:val="2F8436F1"/>
    <w:rsid w:val="2FBA29F6"/>
    <w:rsid w:val="2FBB7914"/>
    <w:rsid w:val="2FFB57D1"/>
    <w:rsid w:val="30030A62"/>
    <w:rsid w:val="3003189A"/>
    <w:rsid w:val="301132E6"/>
    <w:rsid w:val="30226F5C"/>
    <w:rsid w:val="302B4A92"/>
    <w:rsid w:val="304774A1"/>
    <w:rsid w:val="30557F0F"/>
    <w:rsid w:val="306559CE"/>
    <w:rsid w:val="30895F1E"/>
    <w:rsid w:val="30A815DC"/>
    <w:rsid w:val="30AD3D3C"/>
    <w:rsid w:val="30C7363B"/>
    <w:rsid w:val="30CC2436"/>
    <w:rsid w:val="30E01B07"/>
    <w:rsid w:val="30EA07AD"/>
    <w:rsid w:val="30F073A2"/>
    <w:rsid w:val="30FD27C1"/>
    <w:rsid w:val="310100C5"/>
    <w:rsid w:val="31257433"/>
    <w:rsid w:val="31535694"/>
    <w:rsid w:val="3179021F"/>
    <w:rsid w:val="317F5946"/>
    <w:rsid w:val="31861C91"/>
    <w:rsid w:val="31EB6A5E"/>
    <w:rsid w:val="32105047"/>
    <w:rsid w:val="32207054"/>
    <w:rsid w:val="323B151C"/>
    <w:rsid w:val="325D0072"/>
    <w:rsid w:val="328F5535"/>
    <w:rsid w:val="32917284"/>
    <w:rsid w:val="329D7943"/>
    <w:rsid w:val="32F15D9B"/>
    <w:rsid w:val="330D3C85"/>
    <w:rsid w:val="331F50B8"/>
    <w:rsid w:val="334E7DC8"/>
    <w:rsid w:val="336F4CDE"/>
    <w:rsid w:val="337E72B7"/>
    <w:rsid w:val="33905A8C"/>
    <w:rsid w:val="33A15E67"/>
    <w:rsid w:val="33BB7A99"/>
    <w:rsid w:val="33DB22B3"/>
    <w:rsid w:val="33E169BF"/>
    <w:rsid w:val="342844CB"/>
    <w:rsid w:val="343341EA"/>
    <w:rsid w:val="343814D6"/>
    <w:rsid w:val="344723AD"/>
    <w:rsid w:val="344E5047"/>
    <w:rsid w:val="34817919"/>
    <w:rsid w:val="34C75C8D"/>
    <w:rsid w:val="34D73DBF"/>
    <w:rsid w:val="34E5251F"/>
    <w:rsid w:val="34F62621"/>
    <w:rsid w:val="35213F03"/>
    <w:rsid w:val="3524394E"/>
    <w:rsid w:val="35275DA1"/>
    <w:rsid w:val="352A12A1"/>
    <w:rsid w:val="35443F93"/>
    <w:rsid w:val="355169A2"/>
    <w:rsid w:val="358E55DF"/>
    <w:rsid w:val="359240DC"/>
    <w:rsid w:val="35924A77"/>
    <w:rsid w:val="35AC59CB"/>
    <w:rsid w:val="35EA2F44"/>
    <w:rsid w:val="35EA5CFA"/>
    <w:rsid w:val="35F57B4A"/>
    <w:rsid w:val="36073AE1"/>
    <w:rsid w:val="361A71DE"/>
    <w:rsid w:val="362C519F"/>
    <w:rsid w:val="36470F76"/>
    <w:rsid w:val="367064E4"/>
    <w:rsid w:val="36A1413C"/>
    <w:rsid w:val="36B325B6"/>
    <w:rsid w:val="36CD6E5C"/>
    <w:rsid w:val="36F35F9D"/>
    <w:rsid w:val="37007CDC"/>
    <w:rsid w:val="370629F4"/>
    <w:rsid w:val="37334AA6"/>
    <w:rsid w:val="373D7D7E"/>
    <w:rsid w:val="376F4BE7"/>
    <w:rsid w:val="37891841"/>
    <w:rsid w:val="37940328"/>
    <w:rsid w:val="37AB5A81"/>
    <w:rsid w:val="37BE2BA4"/>
    <w:rsid w:val="37E10B3C"/>
    <w:rsid w:val="382B6D29"/>
    <w:rsid w:val="384C6FC2"/>
    <w:rsid w:val="384F65D8"/>
    <w:rsid w:val="385E6DD5"/>
    <w:rsid w:val="387058A4"/>
    <w:rsid w:val="38A279E8"/>
    <w:rsid w:val="39020271"/>
    <w:rsid w:val="39052510"/>
    <w:rsid w:val="39237E05"/>
    <w:rsid w:val="396B0659"/>
    <w:rsid w:val="39735393"/>
    <w:rsid w:val="398556CD"/>
    <w:rsid w:val="398A3BA5"/>
    <w:rsid w:val="3995540F"/>
    <w:rsid w:val="39985D20"/>
    <w:rsid w:val="399D4FFF"/>
    <w:rsid w:val="39AF13E7"/>
    <w:rsid w:val="39B41BD2"/>
    <w:rsid w:val="39BC6124"/>
    <w:rsid w:val="3A3A2F3F"/>
    <w:rsid w:val="3A443A91"/>
    <w:rsid w:val="3A4D08DF"/>
    <w:rsid w:val="3A775C98"/>
    <w:rsid w:val="3AA71A2B"/>
    <w:rsid w:val="3ACA7164"/>
    <w:rsid w:val="3AD02ABF"/>
    <w:rsid w:val="3AF060BC"/>
    <w:rsid w:val="3AFD3DDB"/>
    <w:rsid w:val="3B01438E"/>
    <w:rsid w:val="3B167E88"/>
    <w:rsid w:val="3B391F77"/>
    <w:rsid w:val="3B823ECA"/>
    <w:rsid w:val="3B994212"/>
    <w:rsid w:val="3B9F6E15"/>
    <w:rsid w:val="3BA5285B"/>
    <w:rsid w:val="3BAA68EF"/>
    <w:rsid w:val="3BB90384"/>
    <w:rsid w:val="3BBE180E"/>
    <w:rsid w:val="3BCE0822"/>
    <w:rsid w:val="3BFA1B1F"/>
    <w:rsid w:val="3BFB51EC"/>
    <w:rsid w:val="3C0B12EF"/>
    <w:rsid w:val="3C1B2924"/>
    <w:rsid w:val="3C2A56DD"/>
    <w:rsid w:val="3C316DEF"/>
    <w:rsid w:val="3C6F4393"/>
    <w:rsid w:val="3C7C2F0C"/>
    <w:rsid w:val="3C7E2AE8"/>
    <w:rsid w:val="3C87661E"/>
    <w:rsid w:val="3C8872A5"/>
    <w:rsid w:val="3C8D11A0"/>
    <w:rsid w:val="3CA90907"/>
    <w:rsid w:val="3D565BF7"/>
    <w:rsid w:val="3D643FE1"/>
    <w:rsid w:val="3D68307A"/>
    <w:rsid w:val="3D723FB5"/>
    <w:rsid w:val="3D7E397F"/>
    <w:rsid w:val="3D94669C"/>
    <w:rsid w:val="3DB515B4"/>
    <w:rsid w:val="3DBD2E86"/>
    <w:rsid w:val="3DDF0B38"/>
    <w:rsid w:val="3E0C2E57"/>
    <w:rsid w:val="3E1C1E8B"/>
    <w:rsid w:val="3E3660B2"/>
    <w:rsid w:val="3E375866"/>
    <w:rsid w:val="3E3E1B69"/>
    <w:rsid w:val="3E4B1E39"/>
    <w:rsid w:val="3E5416C1"/>
    <w:rsid w:val="3E854F3F"/>
    <w:rsid w:val="3EB22EF2"/>
    <w:rsid w:val="3EC70BB2"/>
    <w:rsid w:val="3EC77367"/>
    <w:rsid w:val="3ED27801"/>
    <w:rsid w:val="3ED55E14"/>
    <w:rsid w:val="3EE3720E"/>
    <w:rsid w:val="3EE81497"/>
    <w:rsid w:val="3EEC35D6"/>
    <w:rsid w:val="3EFB66FC"/>
    <w:rsid w:val="3F0D341B"/>
    <w:rsid w:val="3F1626F7"/>
    <w:rsid w:val="3F2F7DFA"/>
    <w:rsid w:val="3F312E43"/>
    <w:rsid w:val="3F42499A"/>
    <w:rsid w:val="3F49140B"/>
    <w:rsid w:val="3F717DC7"/>
    <w:rsid w:val="3F8E4BB9"/>
    <w:rsid w:val="3F925FD6"/>
    <w:rsid w:val="3FA66B70"/>
    <w:rsid w:val="3FC462F9"/>
    <w:rsid w:val="3FCE56F5"/>
    <w:rsid w:val="3FCF39AC"/>
    <w:rsid w:val="3FFC62A3"/>
    <w:rsid w:val="400267E1"/>
    <w:rsid w:val="40106620"/>
    <w:rsid w:val="40224C89"/>
    <w:rsid w:val="4067634D"/>
    <w:rsid w:val="40C46D43"/>
    <w:rsid w:val="40FF04BB"/>
    <w:rsid w:val="412179A0"/>
    <w:rsid w:val="412B4D32"/>
    <w:rsid w:val="41363E72"/>
    <w:rsid w:val="415041AC"/>
    <w:rsid w:val="416401DA"/>
    <w:rsid w:val="41CA08FF"/>
    <w:rsid w:val="41F36D5C"/>
    <w:rsid w:val="425073E2"/>
    <w:rsid w:val="425830C3"/>
    <w:rsid w:val="42614D49"/>
    <w:rsid w:val="428A27DB"/>
    <w:rsid w:val="428D1C69"/>
    <w:rsid w:val="429372C2"/>
    <w:rsid w:val="42982F42"/>
    <w:rsid w:val="42BD2085"/>
    <w:rsid w:val="43097A6A"/>
    <w:rsid w:val="431D15CA"/>
    <w:rsid w:val="433B59A0"/>
    <w:rsid w:val="433C123E"/>
    <w:rsid w:val="43513A2B"/>
    <w:rsid w:val="43B176DF"/>
    <w:rsid w:val="43CC14A5"/>
    <w:rsid w:val="43EB6665"/>
    <w:rsid w:val="43FF4ADA"/>
    <w:rsid w:val="440F77AE"/>
    <w:rsid w:val="44115637"/>
    <w:rsid w:val="44230131"/>
    <w:rsid w:val="444611D0"/>
    <w:rsid w:val="445620CC"/>
    <w:rsid w:val="44611CE1"/>
    <w:rsid w:val="44821B6C"/>
    <w:rsid w:val="44AE69A3"/>
    <w:rsid w:val="44F41303"/>
    <w:rsid w:val="45095E5B"/>
    <w:rsid w:val="45227A71"/>
    <w:rsid w:val="45335DD1"/>
    <w:rsid w:val="45532084"/>
    <w:rsid w:val="455B5702"/>
    <w:rsid w:val="45646D67"/>
    <w:rsid w:val="457C5760"/>
    <w:rsid w:val="458B73A4"/>
    <w:rsid w:val="45B53383"/>
    <w:rsid w:val="45E71285"/>
    <w:rsid w:val="461A3CBA"/>
    <w:rsid w:val="46391230"/>
    <w:rsid w:val="46423494"/>
    <w:rsid w:val="468157EB"/>
    <w:rsid w:val="46AE57BA"/>
    <w:rsid w:val="46B708BE"/>
    <w:rsid w:val="46B71938"/>
    <w:rsid w:val="46E13670"/>
    <w:rsid w:val="471E58F3"/>
    <w:rsid w:val="47566BA5"/>
    <w:rsid w:val="475F512F"/>
    <w:rsid w:val="476951F9"/>
    <w:rsid w:val="476D07C2"/>
    <w:rsid w:val="478A686A"/>
    <w:rsid w:val="478F1466"/>
    <w:rsid w:val="47CB6FA6"/>
    <w:rsid w:val="47D53FE8"/>
    <w:rsid w:val="47E91D17"/>
    <w:rsid w:val="48026FF1"/>
    <w:rsid w:val="4842309B"/>
    <w:rsid w:val="485235FD"/>
    <w:rsid w:val="48D52508"/>
    <w:rsid w:val="49140D32"/>
    <w:rsid w:val="493E1363"/>
    <w:rsid w:val="497E4243"/>
    <w:rsid w:val="49C73D1C"/>
    <w:rsid w:val="49D350F5"/>
    <w:rsid w:val="4A022C50"/>
    <w:rsid w:val="4A043328"/>
    <w:rsid w:val="4A157A14"/>
    <w:rsid w:val="4A8E1A82"/>
    <w:rsid w:val="4ABF1E60"/>
    <w:rsid w:val="4AC4713C"/>
    <w:rsid w:val="4AC616F7"/>
    <w:rsid w:val="4AE15D1B"/>
    <w:rsid w:val="4B142CBE"/>
    <w:rsid w:val="4B163FE3"/>
    <w:rsid w:val="4B2E57C0"/>
    <w:rsid w:val="4B333C55"/>
    <w:rsid w:val="4B335CD5"/>
    <w:rsid w:val="4B355796"/>
    <w:rsid w:val="4B3A3910"/>
    <w:rsid w:val="4B426BF0"/>
    <w:rsid w:val="4B523F29"/>
    <w:rsid w:val="4B625F44"/>
    <w:rsid w:val="4B65518E"/>
    <w:rsid w:val="4BD47B64"/>
    <w:rsid w:val="4C0E2432"/>
    <w:rsid w:val="4C6608BA"/>
    <w:rsid w:val="4C682C3B"/>
    <w:rsid w:val="4C9B3255"/>
    <w:rsid w:val="4CC04393"/>
    <w:rsid w:val="4CC73FD6"/>
    <w:rsid w:val="4CCE478E"/>
    <w:rsid w:val="4D041605"/>
    <w:rsid w:val="4D0A73BF"/>
    <w:rsid w:val="4D2047FF"/>
    <w:rsid w:val="4D247377"/>
    <w:rsid w:val="4D63333F"/>
    <w:rsid w:val="4D6A14DC"/>
    <w:rsid w:val="4D7B02FB"/>
    <w:rsid w:val="4D7F602C"/>
    <w:rsid w:val="4D9B2B15"/>
    <w:rsid w:val="4DB55F14"/>
    <w:rsid w:val="4DC915EC"/>
    <w:rsid w:val="4E2E3BB9"/>
    <w:rsid w:val="4E33575B"/>
    <w:rsid w:val="4E3A39F1"/>
    <w:rsid w:val="4E412FDF"/>
    <w:rsid w:val="4E462F21"/>
    <w:rsid w:val="4E60707E"/>
    <w:rsid w:val="4EE96C14"/>
    <w:rsid w:val="4F175BBD"/>
    <w:rsid w:val="4F17645E"/>
    <w:rsid w:val="4F1806FB"/>
    <w:rsid w:val="4F1837E2"/>
    <w:rsid w:val="4F240BD4"/>
    <w:rsid w:val="4F3518A5"/>
    <w:rsid w:val="4F3F16C6"/>
    <w:rsid w:val="4F550E81"/>
    <w:rsid w:val="4F590975"/>
    <w:rsid w:val="4FA55070"/>
    <w:rsid w:val="50123548"/>
    <w:rsid w:val="502D3E6E"/>
    <w:rsid w:val="504E6027"/>
    <w:rsid w:val="50525547"/>
    <w:rsid w:val="50557CDB"/>
    <w:rsid w:val="505D079B"/>
    <w:rsid w:val="506A5EC3"/>
    <w:rsid w:val="50AA0C6A"/>
    <w:rsid w:val="50AB0E9B"/>
    <w:rsid w:val="50BE217C"/>
    <w:rsid w:val="50C02E24"/>
    <w:rsid w:val="50C6470F"/>
    <w:rsid w:val="50CA5C5F"/>
    <w:rsid w:val="50DC03B3"/>
    <w:rsid w:val="50FF7494"/>
    <w:rsid w:val="51054EAF"/>
    <w:rsid w:val="510667A9"/>
    <w:rsid w:val="51114711"/>
    <w:rsid w:val="512F0671"/>
    <w:rsid w:val="513E5616"/>
    <w:rsid w:val="514032E5"/>
    <w:rsid w:val="516B2F3B"/>
    <w:rsid w:val="517460F8"/>
    <w:rsid w:val="5179495B"/>
    <w:rsid w:val="517D0030"/>
    <w:rsid w:val="51866EF6"/>
    <w:rsid w:val="51876765"/>
    <w:rsid w:val="51990A12"/>
    <w:rsid w:val="519B4815"/>
    <w:rsid w:val="51C736C8"/>
    <w:rsid w:val="5200110E"/>
    <w:rsid w:val="520200B5"/>
    <w:rsid w:val="521E21B1"/>
    <w:rsid w:val="52375238"/>
    <w:rsid w:val="524A7E2E"/>
    <w:rsid w:val="528A5222"/>
    <w:rsid w:val="52A15EC5"/>
    <w:rsid w:val="52C27150"/>
    <w:rsid w:val="53135C5D"/>
    <w:rsid w:val="532D0631"/>
    <w:rsid w:val="53565A20"/>
    <w:rsid w:val="535B1EAD"/>
    <w:rsid w:val="53BB2299"/>
    <w:rsid w:val="53C13315"/>
    <w:rsid w:val="53C77404"/>
    <w:rsid w:val="53CA2EF6"/>
    <w:rsid w:val="53D03805"/>
    <w:rsid w:val="540115E9"/>
    <w:rsid w:val="5412045B"/>
    <w:rsid w:val="541262C7"/>
    <w:rsid w:val="54141C5B"/>
    <w:rsid w:val="541A76A0"/>
    <w:rsid w:val="54257AAA"/>
    <w:rsid w:val="542824EB"/>
    <w:rsid w:val="544A4CAF"/>
    <w:rsid w:val="545304D2"/>
    <w:rsid w:val="545662DA"/>
    <w:rsid w:val="546016EF"/>
    <w:rsid w:val="54621887"/>
    <w:rsid w:val="5467277E"/>
    <w:rsid w:val="54741C8F"/>
    <w:rsid w:val="54891727"/>
    <w:rsid w:val="549E1A17"/>
    <w:rsid w:val="55197822"/>
    <w:rsid w:val="551C748A"/>
    <w:rsid w:val="554C05E9"/>
    <w:rsid w:val="555C4205"/>
    <w:rsid w:val="55794986"/>
    <w:rsid w:val="55810529"/>
    <w:rsid w:val="5593365E"/>
    <w:rsid w:val="559E2995"/>
    <w:rsid w:val="56226E07"/>
    <w:rsid w:val="56427552"/>
    <w:rsid w:val="564A1FBA"/>
    <w:rsid w:val="565215B9"/>
    <w:rsid w:val="5656732A"/>
    <w:rsid w:val="5671090B"/>
    <w:rsid w:val="56AD69FF"/>
    <w:rsid w:val="56B00C43"/>
    <w:rsid w:val="56E7602E"/>
    <w:rsid w:val="56E8116E"/>
    <w:rsid w:val="56F77019"/>
    <w:rsid w:val="57267F8E"/>
    <w:rsid w:val="572D16E4"/>
    <w:rsid w:val="573A7BA3"/>
    <w:rsid w:val="573C3FC5"/>
    <w:rsid w:val="5758709F"/>
    <w:rsid w:val="578241C1"/>
    <w:rsid w:val="57A05050"/>
    <w:rsid w:val="57FC3585"/>
    <w:rsid w:val="58740907"/>
    <w:rsid w:val="58790603"/>
    <w:rsid w:val="5897255E"/>
    <w:rsid w:val="58E469E1"/>
    <w:rsid w:val="58EF4630"/>
    <w:rsid w:val="59121F56"/>
    <w:rsid w:val="59161610"/>
    <w:rsid w:val="59224315"/>
    <w:rsid w:val="59387519"/>
    <w:rsid w:val="5942261F"/>
    <w:rsid w:val="595256B4"/>
    <w:rsid w:val="5962638C"/>
    <w:rsid w:val="59BC16E7"/>
    <w:rsid w:val="59D74286"/>
    <w:rsid w:val="59E541F9"/>
    <w:rsid w:val="5A1274A5"/>
    <w:rsid w:val="5A1B4D42"/>
    <w:rsid w:val="5A5624B7"/>
    <w:rsid w:val="5A5E1176"/>
    <w:rsid w:val="5A89104B"/>
    <w:rsid w:val="5A94639D"/>
    <w:rsid w:val="5AA356D0"/>
    <w:rsid w:val="5AA840EE"/>
    <w:rsid w:val="5AC609C4"/>
    <w:rsid w:val="5AD63129"/>
    <w:rsid w:val="5ADB2224"/>
    <w:rsid w:val="5AF94656"/>
    <w:rsid w:val="5B035401"/>
    <w:rsid w:val="5B495E0A"/>
    <w:rsid w:val="5B5441A2"/>
    <w:rsid w:val="5B787FAA"/>
    <w:rsid w:val="5BB41798"/>
    <w:rsid w:val="5BBB338F"/>
    <w:rsid w:val="5BD50B71"/>
    <w:rsid w:val="5C0E2EB5"/>
    <w:rsid w:val="5C1101E9"/>
    <w:rsid w:val="5C1B3432"/>
    <w:rsid w:val="5C285ADC"/>
    <w:rsid w:val="5C2E3192"/>
    <w:rsid w:val="5C827600"/>
    <w:rsid w:val="5C99728A"/>
    <w:rsid w:val="5CBB1981"/>
    <w:rsid w:val="5CC2413D"/>
    <w:rsid w:val="5CF9501D"/>
    <w:rsid w:val="5CFF2F23"/>
    <w:rsid w:val="5D1273CE"/>
    <w:rsid w:val="5D2B0FE5"/>
    <w:rsid w:val="5D442A50"/>
    <w:rsid w:val="5D486241"/>
    <w:rsid w:val="5D7A6A3F"/>
    <w:rsid w:val="5D96644E"/>
    <w:rsid w:val="5D9E1499"/>
    <w:rsid w:val="5DA829F7"/>
    <w:rsid w:val="5DBB5BED"/>
    <w:rsid w:val="5DD60032"/>
    <w:rsid w:val="5DE415DC"/>
    <w:rsid w:val="5E1352A2"/>
    <w:rsid w:val="5E231610"/>
    <w:rsid w:val="5E2C47C8"/>
    <w:rsid w:val="5E5B5F29"/>
    <w:rsid w:val="5E5C72D2"/>
    <w:rsid w:val="5E9E7837"/>
    <w:rsid w:val="5EA04A56"/>
    <w:rsid w:val="5EAD739C"/>
    <w:rsid w:val="5ECD00FA"/>
    <w:rsid w:val="5EE40A55"/>
    <w:rsid w:val="5EF9240C"/>
    <w:rsid w:val="5F0B26F5"/>
    <w:rsid w:val="5F230BFA"/>
    <w:rsid w:val="5F312372"/>
    <w:rsid w:val="5F3451BB"/>
    <w:rsid w:val="5F353086"/>
    <w:rsid w:val="5F831650"/>
    <w:rsid w:val="5F8539CA"/>
    <w:rsid w:val="5F8C1164"/>
    <w:rsid w:val="5F93121F"/>
    <w:rsid w:val="5F975DC7"/>
    <w:rsid w:val="5FA61866"/>
    <w:rsid w:val="5FAC57E5"/>
    <w:rsid w:val="5FB961D1"/>
    <w:rsid w:val="5FC83541"/>
    <w:rsid w:val="5FDD27B9"/>
    <w:rsid w:val="5FDE393A"/>
    <w:rsid w:val="5FF1329C"/>
    <w:rsid w:val="5FF94137"/>
    <w:rsid w:val="60292D5B"/>
    <w:rsid w:val="604157EE"/>
    <w:rsid w:val="6042519A"/>
    <w:rsid w:val="604C02C7"/>
    <w:rsid w:val="605A4EFD"/>
    <w:rsid w:val="606B0CFD"/>
    <w:rsid w:val="606D5C8F"/>
    <w:rsid w:val="608007DD"/>
    <w:rsid w:val="60B22C69"/>
    <w:rsid w:val="60C325DF"/>
    <w:rsid w:val="60C678BF"/>
    <w:rsid w:val="60CF6BD5"/>
    <w:rsid w:val="60FE4057"/>
    <w:rsid w:val="610856AE"/>
    <w:rsid w:val="611D3347"/>
    <w:rsid w:val="613A6E2D"/>
    <w:rsid w:val="614B4122"/>
    <w:rsid w:val="61551673"/>
    <w:rsid w:val="6158776D"/>
    <w:rsid w:val="617862A7"/>
    <w:rsid w:val="617D520C"/>
    <w:rsid w:val="618124B9"/>
    <w:rsid w:val="61816ED5"/>
    <w:rsid w:val="6195405A"/>
    <w:rsid w:val="61A61273"/>
    <w:rsid w:val="61CE44D9"/>
    <w:rsid w:val="61FD4083"/>
    <w:rsid w:val="61FD726F"/>
    <w:rsid w:val="62066B47"/>
    <w:rsid w:val="620903C3"/>
    <w:rsid w:val="62164322"/>
    <w:rsid w:val="62180051"/>
    <w:rsid w:val="62201225"/>
    <w:rsid w:val="627639D3"/>
    <w:rsid w:val="627B7738"/>
    <w:rsid w:val="629369E6"/>
    <w:rsid w:val="62A14E72"/>
    <w:rsid w:val="62BF14AD"/>
    <w:rsid w:val="62C66FC0"/>
    <w:rsid w:val="62DB2CCD"/>
    <w:rsid w:val="62DC1C1E"/>
    <w:rsid w:val="62DC3CFE"/>
    <w:rsid w:val="62DC4D64"/>
    <w:rsid w:val="62E240F9"/>
    <w:rsid w:val="62E80DA8"/>
    <w:rsid w:val="6346359D"/>
    <w:rsid w:val="63471787"/>
    <w:rsid w:val="634C532E"/>
    <w:rsid w:val="635248C7"/>
    <w:rsid w:val="636413B2"/>
    <w:rsid w:val="637C2EA3"/>
    <w:rsid w:val="638C6F66"/>
    <w:rsid w:val="63922265"/>
    <w:rsid w:val="63AD786D"/>
    <w:rsid w:val="63B60216"/>
    <w:rsid w:val="63C46628"/>
    <w:rsid w:val="63D37259"/>
    <w:rsid w:val="63FB02F0"/>
    <w:rsid w:val="64114EDC"/>
    <w:rsid w:val="64167DBB"/>
    <w:rsid w:val="644C2C4F"/>
    <w:rsid w:val="64595769"/>
    <w:rsid w:val="647D59FA"/>
    <w:rsid w:val="64A4093A"/>
    <w:rsid w:val="64B15ADA"/>
    <w:rsid w:val="64C4776E"/>
    <w:rsid w:val="64C877D6"/>
    <w:rsid w:val="64D414E5"/>
    <w:rsid w:val="65060EE5"/>
    <w:rsid w:val="651A0F8A"/>
    <w:rsid w:val="652B345A"/>
    <w:rsid w:val="652E69CA"/>
    <w:rsid w:val="656D0237"/>
    <w:rsid w:val="65916F7D"/>
    <w:rsid w:val="6594584B"/>
    <w:rsid w:val="65A524F3"/>
    <w:rsid w:val="65D82934"/>
    <w:rsid w:val="661A5472"/>
    <w:rsid w:val="66234F0A"/>
    <w:rsid w:val="663A2331"/>
    <w:rsid w:val="66976B03"/>
    <w:rsid w:val="66DF261B"/>
    <w:rsid w:val="66E75F20"/>
    <w:rsid w:val="66FC42D7"/>
    <w:rsid w:val="671F2755"/>
    <w:rsid w:val="672C0B16"/>
    <w:rsid w:val="675C7BF8"/>
    <w:rsid w:val="678343B3"/>
    <w:rsid w:val="678F49BE"/>
    <w:rsid w:val="67CB6CCC"/>
    <w:rsid w:val="67F733A4"/>
    <w:rsid w:val="68173505"/>
    <w:rsid w:val="68325A0E"/>
    <w:rsid w:val="684250DB"/>
    <w:rsid w:val="685F5FFA"/>
    <w:rsid w:val="68736243"/>
    <w:rsid w:val="688451E5"/>
    <w:rsid w:val="68AA1FC6"/>
    <w:rsid w:val="68CF3A2F"/>
    <w:rsid w:val="68DF6447"/>
    <w:rsid w:val="691D3456"/>
    <w:rsid w:val="696C1120"/>
    <w:rsid w:val="698A36C3"/>
    <w:rsid w:val="69C84F98"/>
    <w:rsid w:val="69D34D9C"/>
    <w:rsid w:val="69DF43BE"/>
    <w:rsid w:val="6A0A193E"/>
    <w:rsid w:val="6A0B006A"/>
    <w:rsid w:val="6A243B32"/>
    <w:rsid w:val="6A284F52"/>
    <w:rsid w:val="6A3B7E4A"/>
    <w:rsid w:val="6A565BBA"/>
    <w:rsid w:val="6A7374EE"/>
    <w:rsid w:val="6A7A56E9"/>
    <w:rsid w:val="6A7B3A15"/>
    <w:rsid w:val="6AA7280E"/>
    <w:rsid w:val="6ABB0FED"/>
    <w:rsid w:val="6B0316EF"/>
    <w:rsid w:val="6B0E70BF"/>
    <w:rsid w:val="6B4060B8"/>
    <w:rsid w:val="6B664762"/>
    <w:rsid w:val="6BC45BBF"/>
    <w:rsid w:val="6BCC5B11"/>
    <w:rsid w:val="6BE90B48"/>
    <w:rsid w:val="6C0C6F32"/>
    <w:rsid w:val="6C1C1053"/>
    <w:rsid w:val="6C415C9A"/>
    <w:rsid w:val="6C4330BE"/>
    <w:rsid w:val="6C4707B4"/>
    <w:rsid w:val="6C75464C"/>
    <w:rsid w:val="6C784F1B"/>
    <w:rsid w:val="6CC305E4"/>
    <w:rsid w:val="6D187202"/>
    <w:rsid w:val="6D2D3C65"/>
    <w:rsid w:val="6D4122F2"/>
    <w:rsid w:val="6D423E6B"/>
    <w:rsid w:val="6D4C4FD0"/>
    <w:rsid w:val="6D623DA2"/>
    <w:rsid w:val="6D7C431D"/>
    <w:rsid w:val="6DF31FCD"/>
    <w:rsid w:val="6E083FB6"/>
    <w:rsid w:val="6E0F2BC9"/>
    <w:rsid w:val="6E3716E3"/>
    <w:rsid w:val="6E4548A9"/>
    <w:rsid w:val="6E5762E5"/>
    <w:rsid w:val="6E88762E"/>
    <w:rsid w:val="6E8D4576"/>
    <w:rsid w:val="6E9B459B"/>
    <w:rsid w:val="6EAE4505"/>
    <w:rsid w:val="6EEB12B4"/>
    <w:rsid w:val="6F115BEC"/>
    <w:rsid w:val="6F273F8C"/>
    <w:rsid w:val="6F2D49CD"/>
    <w:rsid w:val="6F4313AC"/>
    <w:rsid w:val="6F436EC1"/>
    <w:rsid w:val="6F492D99"/>
    <w:rsid w:val="6F516942"/>
    <w:rsid w:val="6F7A5D80"/>
    <w:rsid w:val="6F7D21C6"/>
    <w:rsid w:val="6F8B4F8A"/>
    <w:rsid w:val="6FAB6B92"/>
    <w:rsid w:val="703B1398"/>
    <w:rsid w:val="703E36AC"/>
    <w:rsid w:val="709662C7"/>
    <w:rsid w:val="70B825DF"/>
    <w:rsid w:val="70BC792E"/>
    <w:rsid w:val="70C142AA"/>
    <w:rsid w:val="70C63321"/>
    <w:rsid w:val="7145087A"/>
    <w:rsid w:val="71516642"/>
    <w:rsid w:val="71850DF6"/>
    <w:rsid w:val="71D85A69"/>
    <w:rsid w:val="71E0507F"/>
    <w:rsid w:val="723D2F14"/>
    <w:rsid w:val="724F7F0D"/>
    <w:rsid w:val="726D16B5"/>
    <w:rsid w:val="72A80D44"/>
    <w:rsid w:val="72B27800"/>
    <w:rsid w:val="72CF3934"/>
    <w:rsid w:val="72DA2978"/>
    <w:rsid w:val="72F95CA7"/>
    <w:rsid w:val="72FB36AE"/>
    <w:rsid w:val="73215ABC"/>
    <w:rsid w:val="732677C8"/>
    <w:rsid w:val="73332D68"/>
    <w:rsid w:val="7339122E"/>
    <w:rsid w:val="733D2359"/>
    <w:rsid w:val="734E6039"/>
    <w:rsid w:val="735E258E"/>
    <w:rsid w:val="73613E8E"/>
    <w:rsid w:val="73623EF0"/>
    <w:rsid w:val="73733D1B"/>
    <w:rsid w:val="73773374"/>
    <w:rsid w:val="738D0DAA"/>
    <w:rsid w:val="73AD2081"/>
    <w:rsid w:val="73AD60AC"/>
    <w:rsid w:val="73D0266C"/>
    <w:rsid w:val="73DA2F60"/>
    <w:rsid w:val="73E9772C"/>
    <w:rsid w:val="742577FE"/>
    <w:rsid w:val="742940DA"/>
    <w:rsid w:val="74474324"/>
    <w:rsid w:val="74645482"/>
    <w:rsid w:val="746C75EF"/>
    <w:rsid w:val="748D0AE3"/>
    <w:rsid w:val="749E2620"/>
    <w:rsid w:val="74A4036F"/>
    <w:rsid w:val="74C91D00"/>
    <w:rsid w:val="74F25EF4"/>
    <w:rsid w:val="74F422E8"/>
    <w:rsid w:val="74FF6EE6"/>
    <w:rsid w:val="750827E8"/>
    <w:rsid w:val="752A7BA0"/>
    <w:rsid w:val="752F0A19"/>
    <w:rsid w:val="753C66E1"/>
    <w:rsid w:val="754D32E7"/>
    <w:rsid w:val="75534FCA"/>
    <w:rsid w:val="756F5F07"/>
    <w:rsid w:val="75907299"/>
    <w:rsid w:val="75E62F34"/>
    <w:rsid w:val="75E82BAA"/>
    <w:rsid w:val="75FE551A"/>
    <w:rsid w:val="76653D1D"/>
    <w:rsid w:val="769E2005"/>
    <w:rsid w:val="76B63861"/>
    <w:rsid w:val="76BE7F61"/>
    <w:rsid w:val="76E23660"/>
    <w:rsid w:val="76E95D58"/>
    <w:rsid w:val="76EC4115"/>
    <w:rsid w:val="76F520A1"/>
    <w:rsid w:val="773D2C37"/>
    <w:rsid w:val="77505D31"/>
    <w:rsid w:val="77582CFC"/>
    <w:rsid w:val="77615DD6"/>
    <w:rsid w:val="77821704"/>
    <w:rsid w:val="778E3963"/>
    <w:rsid w:val="77CD5670"/>
    <w:rsid w:val="787D4B4C"/>
    <w:rsid w:val="789500B5"/>
    <w:rsid w:val="78A31169"/>
    <w:rsid w:val="78B270B4"/>
    <w:rsid w:val="78BF0CE1"/>
    <w:rsid w:val="78FA63DA"/>
    <w:rsid w:val="79402543"/>
    <w:rsid w:val="794D1086"/>
    <w:rsid w:val="79536A38"/>
    <w:rsid w:val="797E6E7F"/>
    <w:rsid w:val="798C235B"/>
    <w:rsid w:val="79931A67"/>
    <w:rsid w:val="7995539A"/>
    <w:rsid w:val="799D21BF"/>
    <w:rsid w:val="799D2398"/>
    <w:rsid w:val="799F3DD0"/>
    <w:rsid w:val="79B549D4"/>
    <w:rsid w:val="79D23719"/>
    <w:rsid w:val="79FF5F89"/>
    <w:rsid w:val="7A387556"/>
    <w:rsid w:val="7A51455E"/>
    <w:rsid w:val="7A615ABC"/>
    <w:rsid w:val="7A7C55A1"/>
    <w:rsid w:val="7A7F527F"/>
    <w:rsid w:val="7A802419"/>
    <w:rsid w:val="7A840162"/>
    <w:rsid w:val="7A8870E4"/>
    <w:rsid w:val="7A985F69"/>
    <w:rsid w:val="7A9B7BF1"/>
    <w:rsid w:val="7AA120E2"/>
    <w:rsid w:val="7AB51402"/>
    <w:rsid w:val="7ABD392E"/>
    <w:rsid w:val="7ABE127E"/>
    <w:rsid w:val="7AE86EAE"/>
    <w:rsid w:val="7B245E95"/>
    <w:rsid w:val="7B830130"/>
    <w:rsid w:val="7BA33909"/>
    <w:rsid w:val="7BA4066B"/>
    <w:rsid w:val="7BC9111D"/>
    <w:rsid w:val="7C4F6A02"/>
    <w:rsid w:val="7C637629"/>
    <w:rsid w:val="7C66211F"/>
    <w:rsid w:val="7C824407"/>
    <w:rsid w:val="7C97575C"/>
    <w:rsid w:val="7CAC39C6"/>
    <w:rsid w:val="7CB726A5"/>
    <w:rsid w:val="7CC827E9"/>
    <w:rsid w:val="7CCB3CB6"/>
    <w:rsid w:val="7CCC5213"/>
    <w:rsid w:val="7CF26FB1"/>
    <w:rsid w:val="7CF902AB"/>
    <w:rsid w:val="7CF95768"/>
    <w:rsid w:val="7D26205D"/>
    <w:rsid w:val="7D31778A"/>
    <w:rsid w:val="7D4E0A78"/>
    <w:rsid w:val="7D5C585E"/>
    <w:rsid w:val="7D5E2981"/>
    <w:rsid w:val="7D6A7780"/>
    <w:rsid w:val="7D8A2B8F"/>
    <w:rsid w:val="7DB76000"/>
    <w:rsid w:val="7DEF7E7E"/>
    <w:rsid w:val="7E06721E"/>
    <w:rsid w:val="7E1A3573"/>
    <w:rsid w:val="7E6503B3"/>
    <w:rsid w:val="7E9E4696"/>
    <w:rsid w:val="7EAE40B3"/>
    <w:rsid w:val="7EC17972"/>
    <w:rsid w:val="7ECD1129"/>
    <w:rsid w:val="7ED2015A"/>
    <w:rsid w:val="7F1128F9"/>
    <w:rsid w:val="7F114071"/>
    <w:rsid w:val="7F6276A4"/>
    <w:rsid w:val="7F685972"/>
    <w:rsid w:val="7F6A4FC1"/>
    <w:rsid w:val="7F6E1050"/>
    <w:rsid w:val="7F7A422D"/>
    <w:rsid w:val="7FA059B9"/>
    <w:rsid w:val="7FD23252"/>
    <w:rsid w:val="7FD4472A"/>
    <w:rsid w:val="7FD62655"/>
    <w:rsid w:val="7FF30FBB"/>
    <w:rsid w:val="7FFE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toc 1" w:qFormat="1"/>
    <w:lsdException w:name="toc 2" w:qFormat="1"/>
    <w:lsdException w:name="toc 3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D08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8D08F7"/>
    <w:pPr>
      <w:keepNext/>
      <w:keepLines/>
      <w:tabs>
        <w:tab w:val="left" w:pos="425"/>
      </w:tabs>
      <w:adjustRightInd w:val="0"/>
      <w:snapToGrid w:val="0"/>
      <w:spacing w:line="360" w:lineRule="auto"/>
      <w:ind w:left="425" w:hanging="425"/>
      <w:outlineLvl w:val="0"/>
    </w:pPr>
    <w:rPr>
      <w:rFonts w:eastAsia="黑体"/>
      <w:bCs/>
      <w:kern w:val="44"/>
      <w:sz w:val="32"/>
      <w:szCs w:val="32"/>
    </w:rPr>
  </w:style>
  <w:style w:type="paragraph" w:styleId="3">
    <w:name w:val="heading 3"/>
    <w:basedOn w:val="a"/>
    <w:next w:val="a"/>
    <w:unhideWhenUsed/>
    <w:qFormat/>
    <w:rsid w:val="008D08F7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next w:val="5"/>
    <w:qFormat/>
    <w:rsid w:val="008D08F7"/>
    <w:pPr>
      <w:snapToGrid w:val="0"/>
      <w:jc w:val="left"/>
    </w:pPr>
    <w:rPr>
      <w:sz w:val="18"/>
    </w:rPr>
  </w:style>
  <w:style w:type="paragraph" w:styleId="5">
    <w:name w:val="index 5"/>
    <w:basedOn w:val="a"/>
    <w:next w:val="a"/>
    <w:qFormat/>
    <w:rsid w:val="008D08F7"/>
    <w:pPr>
      <w:ind w:left="1680"/>
    </w:pPr>
  </w:style>
  <w:style w:type="paragraph" w:styleId="a4">
    <w:name w:val="annotation text"/>
    <w:basedOn w:val="a"/>
    <w:qFormat/>
    <w:rsid w:val="008D08F7"/>
    <w:pPr>
      <w:jc w:val="left"/>
    </w:pPr>
  </w:style>
  <w:style w:type="paragraph" w:styleId="a5">
    <w:name w:val="Body Text Indent"/>
    <w:basedOn w:val="a"/>
    <w:qFormat/>
    <w:rsid w:val="008D08F7"/>
    <w:pPr>
      <w:ind w:firstLineChars="200" w:firstLine="560"/>
    </w:pPr>
    <w:rPr>
      <w:rFonts w:ascii="宋体"/>
      <w:sz w:val="28"/>
    </w:rPr>
  </w:style>
  <w:style w:type="paragraph" w:styleId="30">
    <w:name w:val="toc 3"/>
    <w:basedOn w:val="a"/>
    <w:next w:val="a"/>
    <w:qFormat/>
    <w:rsid w:val="008D08F7"/>
    <w:pPr>
      <w:ind w:leftChars="400" w:left="840"/>
    </w:pPr>
  </w:style>
  <w:style w:type="paragraph" w:styleId="a6">
    <w:name w:val="footer"/>
    <w:basedOn w:val="a"/>
    <w:qFormat/>
    <w:rsid w:val="008D08F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8D08F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  <w:rsid w:val="008D08F7"/>
  </w:style>
  <w:style w:type="paragraph" w:styleId="2">
    <w:name w:val="toc 2"/>
    <w:basedOn w:val="a"/>
    <w:next w:val="a"/>
    <w:qFormat/>
    <w:rsid w:val="008D08F7"/>
    <w:pPr>
      <w:ind w:leftChars="200" w:left="420"/>
    </w:pPr>
  </w:style>
  <w:style w:type="paragraph" w:styleId="a8">
    <w:name w:val="Normal (Web)"/>
    <w:basedOn w:val="a"/>
    <w:qFormat/>
    <w:rsid w:val="008D08F7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Cs w:val="21"/>
    </w:rPr>
  </w:style>
  <w:style w:type="table" w:styleId="a9">
    <w:name w:val="Table Grid"/>
    <w:basedOn w:val="a2"/>
    <w:qFormat/>
    <w:rsid w:val="008D08F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1"/>
    <w:qFormat/>
    <w:rsid w:val="008D08F7"/>
    <w:rPr>
      <w:b/>
      <w:bCs/>
    </w:rPr>
  </w:style>
  <w:style w:type="character" w:styleId="ab">
    <w:name w:val="FollowedHyperlink"/>
    <w:basedOn w:val="a1"/>
    <w:qFormat/>
    <w:rsid w:val="008D08F7"/>
    <w:rPr>
      <w:rFonts w:ascii="微软雅黑" w:eastAsia="微软雅黑" w:hAnsi="微软雅黑" w:cs="微软雅黑"/>
      <w:color w:val="800080"/>
      <w:u w:val="none"/>
    </w:rPr>
  </w:style>
  <w:style w:type="character" w:styleId="ac">
    <w:name w:val="Emphasis"/>
    <w:basedOn w:val="a1"/>
    <w:qFormat/>
    <w:rsid w:val="008D08F7"/>
    <w:rPr>
      <w:i/>
    </w:rPr>
  </w:style>
  <w:style w:type="character" w:styleId="ad">
    <w:name w:val="Hyperlink"/>
    <w:basedOn w:val="a1"/>
    <w:qFormat/>
    <w:rsid w:val="008D08F7"/>
    <w:rPr>
      <w:rFonts w:ascii="微软雅黑" w:eastAsia="微软雅黑" w:hAnsi="微软雅黑" w:cs="微软雅黑" w:hint="eastAsia"/>
      <w:color w:val="0000FF"/>
      <w:u w:val="none"/>
    </w:rPr>
  </w:style>
  <w:style w:type="character" w:customStyle="1" w:styleId="c1">
    <w:name w:val="c1"/>
    <w:basedOn w:val="a1"/>
    <w:qFormat/>
    <w:rsid w:val="008D08F7"/>
    <w:rPr>
      <w:rFonts w:ascii="ˎ̥" w:hAnsi="ˎ̥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sid w:val="008D08F7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1"/>
    <w:qFormat/>
    <w:rsid w:val="008D08F7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31">
    <w:name w:val="font31"/>
    <w:basedOn w:val="a1"/>
    <w:qFormat/>
    <w:rsid w:val="008D08F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1"/>
    <w:qFormat/>
    <w:rsid w:val="008D08F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1"/>
    <w:qFormat/>
    <w:rsid w:val="008D08F7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1"/>
    <w:qFormat/>
    <w:rsid w:val="008D08F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1"/>
    <w:qFormat/>
    <w:rsid w:val="008D08F7"/>
    <w:rPr>
      <w:rFonts w:ascii="宋体" w:eastAsia="宋体" w:hAnsi="宋体" w:cs="宋体" w:hint="eastAsia"/>
      <w:color w:val="0000FF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631</Words>
  <Characters>3600</Characters>
  <Application>Microsoft Office Word</Application>
  <DocSecurity>0</DocSecurity>
  <Lines>30</Lines>
  <Paragraphs>8</Paragraphs>
  <ScaleCrop>false</ScaleCrop>
  <Company>China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User</cp:lastModifiedBy>
  <cp:revision>2</cp:revision>
  <cp:lastPrinted>2020-11-09T08:19:00Z</cp:lastPrinted>
  <dcterms:created xsi:type="dcterms:W3CDTF">2019-09-20T22:19:00Z</dcterms:created>
  <dcterms:modified xsi:type="dcterms:W3CDTF">2020-12-23T04:48:00Z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