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地区财政局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政务信息公开目录</w:t>
      </w:r>
    </w:p>
    <w:p>
      <w:pPr>
        <w:jc w:val="center"/>
        <w:rPr>
          <w:rFonts w:ascii="方正小标宋_GBK" w:hAnsi="方正小标宋_GBK" w:eastAsia="方正小标宋_GBK" w:cs="方正小标宋_GBK"/>
          <w:szCs w:val="21"/>
        </w:rPr>
      </w:pPr>
    </w:p>
    <w:tbl>
      <w:tblPr>
        <w:tblStyle w:val="4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3900"/>
        <w:gridCol w:w="256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39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题目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栏目名称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90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关于拨付2022年旅游发展专项资金（统筹整合部分）的通知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（塔地财教〔2022〕46号）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政务公开（涉农资金）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附件：1、（塔地财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〔2022〕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信息公开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2、（塔地财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〔2022〕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PDF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.....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地区财政局</w:t>
      </w:r>
    </w:p>
    <w:p>
      <w:pPr>
        <w:wordWrap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附件（电子版）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966AC"/>
    <w:rsid w:val="000F47E4"/>
    <w:rsid w:val="00482EED"/>
    <w:rsid w:val="058A1A50"/>
    <w:rsid w:val="09362A52"/>
    <w:rsid w:val="0A3966AC"/>
    <w:rsid w:val="0B5B2633"/>
    <w:rsid w:val="1D6F1A35"/>
    <w:rsid w:val="21E72EC0"/>
    <w:rsid w:val="2EF62F0C"/>
    <w:rsid w:val="3C4C0A10"/>
    <w:rsid w:val="51DE07D5"/>
    <w:rsid w:val="58032E56"/>
    <w:rsid w:val="7254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55</Words>
  <Characters>76</Characters>
  <Lines>1</Lines>
  <Paragraphs>1</Paragraphs>
  <TotalTime>8</TotalTime>
  <ScaleCrop>false</ScaleCrop>
  <LinksUpToDate>false</LinksUpToDate>
  <CharactersWithSpaces>130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2021-03-20T07:06:00Z</dcterms:created>
  <dc:creator>陆晶晶</dc:creator>
  <cp:lastModifiedBy>Administrator</cp:lastModifiedBy>
  <dcterms:modified xsi:type="dcterms:W3CDTF">2022-08-19T08:23:57Z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KSOSaveFontToCloudKey">
    <vt:lpwstr>370031471_btnclosed</vt:lpwstr>
  </property>
</Properties>
</file>